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Pr="009F5B16" w:rsidRDefault="00E6179D" w:rsidP="00E6179D">
      <w:pPr>
        <w:spacing w:after="0" w:line="360" w:lineRule="auto"/>
        <w:jc w:val="both"/>
        <w:rPr>
          <w:rFonts w:ascii="Palatino Linotype" w:hAnsi="Palatino Linotype" w:cs="Arial"/>
          <w:b/>
          <w:bCs/>
          <w:sz w:val="23"/>
          <w:szCs w:val="23"/>
        </w:rPr>
      </w:pPr>
      <w:r w:rsidRPr="009F5B16">
        <w:rPr>
          <w:rFonts w:ascii="Palatino Linotype" w:eastAsia="Calibri" w:hAnsi="Palatino Linotype" w:cs="Arial"/>
          <w:b/>
          <w:sz w:val="24"/>
          <w:szCs w:val="24"/>
        </w:rPr>
        <w:t>VOTO PARTICULAR DEL COMISIONADO JOSÉ GUADALUPE LUNA HERNÁNDEZ EN EL RECURSO DE REVISIÓN</w:t>
      </w:r>
      <w:r w:rsidR="00EF3EA6" w:rsidRPr="009F5B16">
        <w:rPr>
          <w:rFonts w:ascii="Palatino Linotype" w:eastAsia="Calibri" w:hAnsi="Palatino Linotype" w:cs="Arial"/>
          <w:b/>
          <w:sz w:val="24"/>
          <w:szCs w:val="24"/>
        </w:rPr>
        <w:t xml:space="preserve"> </w:t>
      </w:r>
      <w:r w:rsidR="0032240B" w:rsidRPr="009F5B16">
        <w:rPr>
          <w:rFonts w:ascii="Palatino Linotype" w:hAnsi="Palatino Linotype" w:cs="Arial"/>
          <w:b/>
          <w:bCs/>
          <w:sz w:val="23"/>
          <w:szCs w:val="23"/>
        </w:rPr>
        <w:t>0</w:t>
      </w:r>
      <w:r w:rsidR="00083E96" w:rsidRPr="009F5B16">
        <w:rPr>
          <w:rFonts w:ascii="Palatino Linotype" w:hAnsi="Palatino Linotype" w:cs="Arial"/>
          <w:b/>
          <w:bCs/>
          <w:sz w:val="23"/>
          <w:szCs w:val="23"/>
        </w:rPr>
        <w:t>3101</w:t>
      </w:r>
      <w:r w:rsidR="00436541" w:rsidRPr="009F5B16">
        <w:rPr>
          <w:rFonts w:ascii="Palatino Linotype" w:hAnsi="Palatino Linotype" w:cs="Arial"/>
          <w:b/>
          <w:bCs/>
          <w:sz w:val="23"/>
          <w:szCs w:val="23"/>
        </w:rPr>
        <w:t>/INFOEM/IP/RR/2018.</w:t>
      </w:r>
    </w:p>
    <w:p w:rsidR="00436541" w:rsidRPr="009F5B16" w:rsidRDefault="00436541" w:rsidP="00E6179D">
      <w:pPr>
        <w:spacing w:after="0" w:line="360" w:lineRule="auto"/>
        <w:jc w:val="both"/>
        <w:rPr>
          <w:rFonts w:ascii="Palatino Linotype" w:eastAsia="Calibri" w:hAnsi="Palatino Linotype" w:cs="Arial"/>
          <w:b/>
          <w:sz w:val="24"/>
          <w:szCs w:val="24"/>
        </w:rPr>
      </w:pPr>
    </w:p>
    <w:p w:rsidR="00E6179D" w:rsidRPr="009F5B16" w:rsidRDefault="00E6179D" w:rsidP="00E6179D">
      <w:pPr>
        <w:spacing w:after="0" w:line="360" w:lineRule="auto"/>
        <w:jc w:val="both"/>
        <w:rPr>
          <w:rFonts w:ascii="Palatino Linotype" w:eastAsia="Calibri" w:hAnsi="Palatino Linotype" w:cs="Arial"/>
          <w:sz w:val="24"/>
          <w:szCs w:val="24"/>
        </w:rPr>
      </w:pPr>
      <w:r w:rsidRPr="009F5B16">
        <w:rPr>
          <w:rFonts w:ascii="Palatino Linotype" w:eastAsia="Calibri" w:hAnsi="Palatino Linotype" w:cs="Arial"/>
          <w:b/>
          <w:sz w:val="24"/>
          <w:szCs w:val="24"/>
        </w:rPr>
        <w:t>Resumen del voto:</w:t>
      </w:r>
      <w:r w:rsidRPr="009F5B16">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9F5B16" w:rsidRDefault="00E6179D" w:rsidP="00E6179D">
      <w:pPr>
        <w:spacing w:after="0" w:line="360" w:lineRule="auto"/>
        <w:jc w:val="both"/>
        <w:rPr>
          <w:rFonts w:ascii="Palatino Linotype" w:eastAsia="Calibri" w:hAnsi="Palatino Linotype" w:cs="Arial"/>
          <w:sz w:val="24"/>
          <w:szCs w:val="24"/>
        </w:rPr>
      </w:pPr>
    </w:p>
    <w:p w:rsidR="00E6179D" w:rsidRPr="009F5B16" w:rsidRDefault="00E6179D" w:rsidP="00B73B30">
      <w:pPr>
        <w:pStyle w:val="TtulodeTDC"/>
        <w:spacing w:line="360" w:lineRule="auto"/>
        <w:rPr>
          <w:rFonts w:cs="Arial"/>
          <w:b w:val="0"/>
          <w:color w:val="auto"/>
          <w:szCs w:val="24"/>
        </w:rPr>
      </w:pPr>
      <w:r w:rsidRPr="009F5B16">
        <w:rPr>
          <w:rFonts w:cs="Arial"/>
          <w:color w:val="auto"/>
          <w:szCs w:val="24"/>
        </w:rPr>
        <w:t>Índice</w:t>
      </w:r>
      <w:r w:rsidR="00B73B30" w:rsidRPr="009F5B16">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8E3C0D" w:rsidRPr="009F5B16" w:rsidRDefault="00E6179D">
          <w:pPr>
            <w:pStyle w:val="TDC1"/>
            <w:rPr>
              <w:rFonts w:eastAsiaTheme="minorEastAsia"/>
              <w:b w:val="0"/>
              <w:sz w:val="24"/>
              <w:szCs w:val="24"/>
              <w:lang w:eastAsia="es-MX"/>
            </w:rPr>
          </w:pPr>
          <w:r w:rsidRPr="009F5B16">
            <w:rPr>
              <w:sz w:val="24"/>
              <w:szCs w:val="24"/>
            </w:rPr>
            <w:fldChar w:fldCharType="begin"/>
          </w:r>
          <w:r w:rsidRPr="009F5B16">
            <w:rPr>
              <w:sz w:val="24"/>
              <w:szCs w:val="24"/>
            </w:rPr>
            <w:instrText xml:space="preserve"> TOC \o "1-3" \h \z \u </w:instrText>
          </w:r>
          <w:r w:rsidRPr="009F5B16">
            <w:rPr>
              <w:sz w:val="24"/>
              <w:szCs w:val="24"/>
            </w:rPr>
            <w:fldChar w:fldCharType="separate"/>
          </w:r>
          <w:hyperlink w:anchor="_Toc527983237" w:history="1">
            <w:r w:rsidR="008E3C0D" w:rsidRPr="009F5B16">
              <w:rPr>
                <w:rStyle w:val="Hipervnculo"/>
                <w:rFonts w:eastAsia="Times New Roman"/>
                <w:sz w:val="24"/>
                <w:szCs w:val="24"/>
              </w:rPr>
              <w:t>I.</w:t>
            </w:r>
            <w:r w:rsidR="008E3C0D" w:rsidRPr="009F5B16">
              <w:rPr>
                <w:rFonts w:eastAsiaTheme="minorEastAsia"/>
                <w:b w:val="0"/>
                <w:sz w:val="24"/>
                <w:szCs w:val="24"/>
                <w:lang w:eastAsia="es-MX"/>
              </w:rPr>
              <w:tab/>
            </w:r>
            <w:r w:rsidR="008E3C0D" w:rsidRPr="009F5B16">
              <w:rPr>
                <w:rStyle w:val="Hipervnculo"/>
                <w:rFonts w:eastAsia="Times New Roman"/>
                <w:sz w:val="24"/>
                <w:szCs w:val="24"/>
              </w:rPr>
              <w:t>Consideraciones Generales</w:t>
            </w:r>
            <w:r w:rsidR="008E3C0D" w:rsidRPr="009F5B16">
              <w:rPr>
                <w:webHidden/>
                <w:sz w:val="24"/>
                <w:szCs w:val="24"/>
              </w:rPr>
              <w:tab/>
            </w:r>
            <w:r w:rsidR="008E3C0D" w:rsidRPr="009F5B16">
              <w:rPr>
                <w:webHidden/>
                <w:sz w:val="24"/>
                <w:szCs w:val="24"/>
              </w:rPr>
              <w:fldChar w:fldCharType="begin"/>
            </w:r>
            <w:r w:rsidR="008E3C0D" w:rsidRPr="009F5B16">
              <w:rPr>
                <w:webHidden/>
                <w:sz w:val="24"/>
                <w:szCs w:val="24"/>
              </w:rPr>
              <w:instrText xml:space="preserve"> PAGEREF _Toc527983237 \h </w:instrText>
            </w:r>
            <w:r w:rsidR="008E3C0D" w:rsidRPr="009F5B16">
              <w:rPr>
                <w:webHidden/>
                <w:sz w:val="24"/>
                <w:szCs w:val="24"/>
              </w:rPr>
            </w:r>
            <w:r w:rsidR="008E3C0D" w:rsidRPr="009F5B16">
              <w:rPr>
                <w:webHidden/>
                <w:sz w:val="24"/>
                <w:szCs w:val="24"/>
              </w:rPr>
              <w:fldChar w:fldCharType="separate"/>
            </w:r>
            <w:r w:rsidR="009F5B16">
              <w:rPr>
                <w:webHidden/>
                <w:sz w:val="24"/>
                <w:szCs w:val="24"/>
              </w:rPr>
              <w:t>1</w:t>
            </w:r>
            <w:r w:rsidR="008E3C0D" w:rsidRPr="009F5B16">
              <w:rPr>
                <w:webHidden/>
                <w:sz w:val="24"/>
                <w:szCs w:val="24"/>
              </w:rPr>
              <w:fldChar w:fldCharType="end"/>
            </w:r>
          </w:hyperlink>
        </w:p>
        <w:p w:rsidR="008E3C0D" w:rsidRPr="009F5B16" w:rsidRDefault="000D4103">
          <w:pPr>
            <w:pStyle w:val="TDC1"/>
            <w:rPr>
              <w:rFonts w:eastAsiaTheme="minorEastAsia"/>
              <w:b w:val="0"/>
              <w:sz w:val="24"/>
              <w:szCs w:val="24"/>
              <w:lang w:eastAsia="es-MX"/>
            </w:rPr>
          </w:pPr>
          <w:hyperlink w:anchor="_Toc527983238" w:history="1">
            <w:r w:rsidR="008E3C0D" w:rsidRPr="009F5B16">
              <w:rPr>
                <w:rStyle w:val="Hipervnculo"/>
                <w:rFonts w:eastAsia="Calibri"/>
                <w:sz w:val="24"/>
                <w:szCs w:val="24"/>
                <w:lang w:val="es-ES"/>
              </w:rPr>
              <w:t>II.</w:t>
            </w:r>
            <w:r w:rsidR="008E3C0D" w:rsidRPr="009F5B16">
              <w:rPr>
                <w:rFonts w:eastAsiaTheme="minorEastAsia"/>
                <w:b w:val="0"/>
                <w:sz w:val="24"/>
                <w:szCs w:val="24"/>
                <w:lang w:eastAsia="es-MX"/>
              </w:rPr>
              <w:tab/>
            </w:r>
            <w:r w:rsidR="008E3C0D" w:rsidRPr="009F5B16">
              <w:rPr>
                <w:rStyle w:val="Hipervnculo"/>
                <w:rFonts w:eastAsia="Calibri"/>
                <w:sz w:val="24"/>
                <w:szCs w:val="24"/>
                <w:lang w:val="es-ES"/>
              </w:rPr>
              <w:t>De los requerimientos planteados en el recurso de revisión.</w:t>
            </w:r>
            <w:r w:rsidR="008E3C0D" w:rsidRPr="009F5B16">
              <w:rPr>
                <w:webHidden/>
                <w:sz w:val="24"/>
                <w:szCs w:val="24"/>
              </w:rPr>
              <w:tab/>
            </w:r>
            <w:r w:rsidR="008E3C0D" w:rsidRPr="009F5B16">
              <w:rPr>
                <w:webHidden/>
                <w:sz w:val="24"/>
                <w:szCs w:val="24"/>
              </w:rPr>
              <w:fldChar w:fldCharType="begin"/>
            </w:r>
            <w:r w:rsidR="008E3C0D" w:rsidRPr="009F5B16">
              <w:rPr>
                <w:webHidden/>
                <w:sz w:val="24"/>
                <w:szCs w:val="24"/>
              </w:rPr>
              <w:instrText xml:space="preserve"> PAGEREF _Toc527983238 \h </w:instrText>
            </w:r>
            <w:r w:rsidR="008E3C0D" w:rsidRPr="009F5B16">
              <w:rPr>
                <w:webHidden/>
                <w:sz w:val="24"/>
                <w:szCs w:val="24"/>
              </w:rPr>
            </w:r>
            <w:r w:rsidR="008E3C0D" w:rsidRPr="009F5B16">
              <w:rPr>
                <w:webHidden/>
                <w:sz w:val="24"/>
                <w:szCs w:val="24"/>
              </w:rPr>
              <w:fldChar w:fldCharType="separate"/>
            </w:r>
            <w:r w:rsidR="009F5B16">
              <w:rPr>
                <w:webHidden/>
                <w:sz w:val="24"/>
                <w:szCs w:val="24"/>
              </w:rPr>
              <w:t>2</w:t>
            </w:r>
            <w:r w:rsidR="008E3C0D" w:rsidRPr="009F5B16">
              <w:rPr>
                <w:webHidden/>
                <w:sz w:val="24"/>
                <w:szCs w:val="24"/>
              </w:rPr>
              <w:fldChar w:fldCharType="end"/>
            </w:r>
          </w:hyperlink>
        </w:p>
        <w:p w:rsidR="008E3C0D" w:rsidRPr="009F5B16" w:rsidRDefault="000D4103">
          <w:pPr>
            <w:pStyle w:val="TDC2"/>
            <w:rPr>
              <w:rFonts w:ascii="Palatino Linotype" w:eastAsiaTheme="minorEastAsia" w:hAnsi="Palatino Linotype"/>
              <w:noProof/>
              <w:sz w:val="24"/>
              <w:szCs w:val="24"/>
              <w:lang w:eastAsia="es-MX"/>
            </w:rPr>
          </w:pPr>
          <w:hyperlink w:anchor="_Toc527983239" w:history="1">
            <w:r w:rsidR="008E3C0D" w:rsidRPr="009F5B16">
              <w:rPr>
                <w:rStyle w:val="Hipervnculo"/>
                <w:rFonts w:ascii="Palatino Linotype" w:hAnsi="Palatino Linotype"/>
                <w:b/>
                <w:noProof/>
                <w:sz w:val="24"/>
                <w:szCs w:val="24"/>
              </w:rPr>
              <w:t>III. Del Derecho de Acceso a la información pública y el deber de motivar.</w:t>
            </w:r>
            <w:r w:rsidR="008E3C0D" w:rsidRPr="009F5B16">
              <w:rPr>
                <w:rFonts w:ascii="Palatino Linotype" w:hAnsi="Palatino Linotype"/>
                <w:noProof/>
                <w:webHidden/>
                <w:sz w:val="24"/>
                <w:szCs w:val="24"/>
              </w:rPr>
              <w:tab/>
            </w:r>
            <w:r w:rsidR="008E3C0D" w:rsidRPr="009F5B16">
              <w:rPr>
                <w:rFonts w:ascii="Palatino Linotype" w:hAnsi="Palatino Linotype"/>
                <w:noProof/>
                <w:webHidden/>
                <w:sz w:val="24"/>
                <w:szCs w:val="24"/>
              </w:rPr>
              <w:fldChar w:fldCharType="begin"/>
            </w:r>
            <w:r w:rsidR="008E3C0D" w:rsidRPr="009F5B16">
              <w:rPr>
                <w:rFonts w:ascii="Palatino Linotype" w:hAnsi="Palatino Linotype"/>
                <w:noProof/>
                <w:webHidden/>
                <w:sz w:val="24"/>
                <w:szCs w:val="24"/>
              </w:rPr>
              <w:instrText xml:space="preserve"> PAGEREF _Toc527983239 \h </w:instrText>
            </w:r>
            <w:r w:rsidR="008E3C0D" w:rsidRPr="009F5B16">
              <w:rPr>
                <w:rFonts w:ascii="Palatino Linotype" w:hAnsi="Palatino Linotype"/>
                <w:noProof/>
                <w:webHidden/>
                <w:sz w:val="24"/>
                <w:szCs w:val="24"/>
              </w:rPr>
            </w:r>
            <w:r w:rsidR="008E3C0D" w:rsidRPr="009F5B16">
              <w:rPr>
                <w:rFonts w:ascii="Palatino Linotype" w:hAnsi="Palatino Linotype"/>
                <w:noProof/>
                <w:webHidden/>
                <w:sz w:val="24"/>
                <w:szCs w:val="24"/>
              </w:rPr>
              <w:fldChar w:fldCharType="separate"/>
            </w:r>
            <w:r w:rsidR="009F5B16">
              <w:rPr>
                <w:rFonts w:ascii="Palatino Linotype" w:hAnsi="Palatino Linotype"/>
                <w:noProof/>
                <w:webHidden/>
                <w:sz w:val="24"/>
                <w:szCs w:val="24"/>
              </w:rPr>
              <w:t>6</w:t>
            </w:r>
            <w:r w:rsidR="008E3C0D" w:rsidRPr="009F5B16">
              <w:rPr>
                <w:rFonts w:ascii="Palatino Linotype" w:hAnsi="Palatino Linotype"/>
                <w:noProof/>
                <w:webHidden/>
                <w:sz w:val="24"/>
                <w:szCs w:val="24"/>
              </w:rPr>
              <w:fldChar w:fldCharType="end"/>
            </w:r>
          </w:hyperlink>
        </w:p>
        <w:p w:rsidR="008E3C0D" w:rsidRPr="009F5B16" w:rsidRDefault="000D4103">
          <w:pPr>
            <w:pStyle w:val="TDC1"/>
            <w:rPr>
              <w:rFonts w:eastAsiaTheme="minorEastAsia"/>
              <w:b w:val="0"/>
              <w:sz w:val="24"/>
              <w:szCs w:val="24"/>
              <w:lang w:eastAsia="es-MX"/>
            </w:rPr>
          </w:pPr>
          <w:hyperlink w:anchor="_Toc527983240" w:history="1">
            <w:r w:rsidR="008E3C0D" w:rsidRPr="009F5B16">
              <w:rPr>
                <w:rStyle w:val="Hipervnculo"/>
                <w:rFonts w:eastAsia="Calibri"/>
                <w:sz w:val="24"/>
                <w:szCs w:val="24"/>
              </w:rPr>
              <w:t>IV. Del Pronunciamiento simple</w:t>
            </w:r>
            <w:r w:rsidR="008E3C0D" w:rsidRPr="009F5B16">
              <w:rPr>
                <w:webHidden/>
                <w:sz w:val="24"/>
                <w:szCs w:val="24"/>
              </w:rPr>
              <w:tab/>
            </w:r>
            <w:r w:rsidR="008E3C0D" w:rsidRPr="009F5B16">
              <w:rPr>
                <w:webHidden/>
                <w:sz w:val="24"/>
                <w:szCs w:val="24"/>
              </w:rPr>
              <w:fldChar w:fldCharType="begin"/>
            </w:r>
            <w:r w:rsidR="008E3C0D" w:rsidRPr="009F5B16">
              <w:rPr>
                <w:webHidden/>
                <w:sz w:val="24"/>
                <w:szCs w:val="24"/>
              </w:rPr>
              <w:instrText xml:space="preserve"> PAGEREF _Toc527983240 \h </w:instrText>
            </w:r>
            <w:r w:rsidR="008E3C0D" w:rsidRPr="009F5B16">
              <w:rPr>
                <w:webHidden/>
                <w:sz w:val="24"/>
                <w:szCs w:val="24"/>
              </w:rPr>
            </w:r>
            <w:r w:rsidR="008E3C0D" w:rsidRPr="009F5B16">
              <w:rPr>
                <w:webHidden/>
                <w:sz w:val="24"/>
                <w:szCs w:val="24"/>
              </w:rPr>
              <w:fldChar w:fldCharType="separate"/>
            </w:r>
            <w:r w:rsidR="009F5B16">
              <w:rPr>
                <w:webHidden/>
                <w:sz w:val="24"/>
                <w:szCs w:val="24"/>
              </w:rPr>
              <w:t>11</w:t>
            </w:r>
            <w:r w:rsidR="008E3C0D" w:rsidRPr="009F5B16">
              <w:rPr>
                <w:webHidden/>
                <w:sz w:val="24"/>
                <w:szCs w:val="24"/>
              </w:rPr>
              <w:fldChar w:fldCharType="end"/>
            </w:r>
          </w:hyperlink>
        </w:p>
        <w:p w:rsidR="008E3C0D" w:rsidRPr="009F5B16" w:rsidRDefault="000D4103">
          <w:pPr>
            <w:pStyle w:val="TDC1"/>
            <w:rPr>
              <w:rFonts w:asciiTheme="minorHAnsi" w:eastAsiaTheme="minorEastAsia" w:hAnsiTheme="minorHAnsi"/>
              <w:b w:val="0"/>
              <w:sz w:val="22"/>
              <w:szCs w:val="22"/>
              <w:lang w:eastAsia="es-MX"/>
            </w:rPr>
          </w:pPr>
          <w:hyperlink w:anchor="_Toc527983241" w:history="1">
            <w:r w:rsidR="008E3C0D" w:rsidRPr="009F5B16">
              <w:rPr>
                <w:rStyle w:val="Hipervnculo"/>
                <w:rFonts w:eastAsia="Calibri"/>
                <w:sz w:val="24"/>
                <w:szCs w:val="24"/>
              </w:rPr>
              <w:t>V. Conclusión.</w:t>
            </w:r>
            <w:r w:rsidR="008E3C0D" w:rsidRPr="009F5B16">
              <w:rPr>
                <w:webHidden/>
                <w:sz w:val="24"/>
                <w:szCs w:val="24"/>
              </w:rPr>
              <w:tab/>
            </w:r>
            <w:r w:rsidR="008E3C0D" w:rsidRPr="009F5B16">
              <w:rPr>
                <w:webHidden/>
                <w:sz w:val="24"/>
                <w:szCs w:val="24"/>
              </w:rPr>
              <w:fldChar w:fldCharType="begin"/>
            </w:r>
            <w:r w:rsidR="008E3C0D" w:rsidRPr="009F5B16">
              <w:rPr>
                <w:webHidden/>
                <w:sz w:val="24"/>
                <w:szCs w:val="24"/>
              </w:rPr>
              <w:instrText xml:space="preserve"> PAGEREF _Toc527983241 \h </w:instrText>
            </w:r>
            <w:r w:rsidR="008E3C0D" w:rsidRPr="009F5B16">
              <w:rPr>
                <w:webHidden/>
                <w:sz w:val="24"/>
                <w:szCs w:val="24"/>
              </w:rPr>
            </w:r>
            <w:r w:rsidR="008E3C0D" w:rsidRPr="009F5B16">
              <w:rPr>
                <w:webHidden/>
                <w:sz w:val="24"/>
                <w:szCs w:val="24"/>
              </w:rPr>
              <w:fldChar w:fldCharType="separate"/>
            </w:r>
            <w:r w:rsidR="009F5B16">
              <w:rPr>
                <w:webHidden/>
                <w:sz w:val="24"/>
                <w:szCs w:val="24"/>
              </w:rPr>
              <w:t>19</w:t>
            </w:r>
            <w:r w:rsidR="008E3C0D" w:rsidRPr="009F5B16">
              <w:rPr>
                <w:webHidden/>
                <w:sz w:val="24"/>
                <w:szCs w:val="24"/>
              </w:rPr>
              <w:fldChar w:fldCharType="end"/>
            </w:r>
          </w:hyperlink>
        </w:p>
        <w:p w:rsidR="00E6179D" w:rsidRPr="009F5B16" w:rsidRDefault="00E6179D" w:rsidP="00B73B30">
          <w:pPr>
            <w:spacing w:line="360" w:lineRule="auto"/>
            <w:rPr>
              <w:rFonts w:ascii="Palatino Linotype" w:hAnsi="Palatino Linotype"/>
              <w:sz w:val="24"/>
              <w:szCs w:val="24"/>
            </w:rPr>
          </w:pPr>
          <w:r w:rsidRPr="009F5B16">
            <w:rPr>
              <w:rFonts w:ascii="Palatino Linotype" w:hAnsi="Palatino Linotype"/>
              <w:b/>
              <w:bCs/>
              <w:sz w:val="24"/>
              <w:szCs w:val="24"/>
              <w:lang w:val="es-ES"/>
            </w:rPr>
            <w:fldChar w:fldCharType="end"/>
          </w:r>
        </w:p>
      </w:sdtContent>
    </w:sdt>
    <w:p w:rsidR="00E6179D" w:rsidRPr="009F5B16" w:rsidRDefault="00E6179D" w:rsidP="00B41044">
      <w:pPr>
        <w:pStyle w:val="Ttulo1"/>
        <w:numPr>
          <w:ilvl w:val="0"/>
          <w:numId w:val="2"/>
        </w:numPr>
        <w:ind w:left="0" w:firstLine="0"/>
        <w:rPr>
          <w:rFonts w:eastAsia="Times New Roman"/>
          <w:color w:val="auto"/>
          <w:szCs w:val="24"/>
        </w:rPr>
      </w:pPr>
      <w:bookmarkStart w:id="0" w:name="_Toc527983237"/>
      <w:r w:rsidRPr="009F5B16">
        <w:rPr>
          <w:rFonts w:eastAsia="Times New Roman"/>
          <w:color w:val="auto"/>
          <w:szCs w:val="24"/>
        </w:rPr>
        <w:t>Consideraciones Generales</w:t>
      </w:r>
      <w:bookmarkEnd w:id="0"/>
    </w:p>
    <w:p w:rsidR="0003648B" w:rsidRPr="009F5B16" w:rsidRDefault="0003648B" w:rsidP="0003648B">
      <w:pPr>
        <w:pStyle w:val="TDC1"/>
        <w:ind w:left="0"/>
        <w:rPr>
          <w:sz w:val="24"/>
          <w:szCs w:val="24"/>
          <w:lang w:val="es-ES"/>
        </w:rPr>
      </w:pPr>
    </w:p>
    <w:p w:rsidR="00EF3EA6" w:rsidRPr="009F5B16" w:rsidRDefault="00E6179D" w:rsidP="00EF3EA6">
      <w:pPr>
        <w:spacing w:after="0" w:line="360" w:lineRule="auto"/>
        <w:jc w:val="both"/>
        <w:rPr>
          <w:rFonts w:ascii="Palatino Linotype" w:eastAsia="Calibri" w:hAnsi="Palatino Linotype" w:cs="Arial"/>
          <w:b/>
          <w:bCs/>
          <w:sz w:val="24"/>
          <w:szCs w:val="24"/>
          <w:lang w:eastAsia="es-MX"/>
        </w:rPr>
      </w:pPr>
      <w:r w:rsidRPr="009F5B16">
        <w:rPr>
          <w:rFonts w:ascii="Palatino Linotype" w:eastAsia="Times New Roman" w:hAnsi="Palatino Linotype" w:cs="Arial"/>
          <w:sz w:val="24"/>
          <w:szCs w:val="24"/>
          <w:lang w:val="es-ES_tradnl"/>
        </w:rPr>
        <w:t xml:space="preserve">He concurrido con mi voto particular de la presente resolución emitida </w:t>
      </w:r>
      <w:r w:rsidRPr="009F5B16">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sidRPr="009F5B16">
        <w:rPr>
          <w:rFonts w:ascii="Palatino Linotype" w:eastAsia="Calibri" w:hAnsi="Palatino Linotype" w:cs="Arial"/>
          <w:sz w:val="24"/>
          <w:szCs w:val="24"/>
        </w:rPr>
        <w:t>Trigésima</w:t>
      </w:r>
      <w:r w:rsidR="00C9078E" w:rsidRPr="009F5B16">
        <w:rPr>
          <w:rFonts w:ascii="Palatino Linotype" w:eastAsia="Calibri" w:hAnsi="Palatino Linotype" w:cs="Arial"/>
          <w:sz w:val="24"/>
          <w:szCs w:val="24"/>
        </w:rPr>
        <w:t xml:space="preserve"> </w:t>
      </w:r>
      <w:r w:rsidR="00D31D71" w:rsidRPr="009F5B16">
        <w:rPr>
          <w:rFonts w:ascii="Palatino Linotype" w:eastAsia="Calibri" w:hAnsi="Palatino Linotype" w:cs="Arial"/>
          <w:sz w:val="24"/>
          <w:szCs w:val="24"/>
        </w:rPr>
        <w:t>Octava</w:t>
      </w:r>
      <w:r w:rsidR="00930786" w:rsidRPr="009F5B16">
        <w:rPr>
          <w:rFonts w:ascii="Palatino Linotype" w:eastAsia="Calibri" w:hAnsi="Palatino Linotype" w:cs="Arial"/>
          <w:sz w:val="24"/>
          <w:szCs w:val="24"/>
        </w:rPr>
        <w:t xml:space="preserve"> </w:t>
      </w:r>
      <w:r w:rsidR="005E5192" w:rsidRPr="009F5B16">
        <w:rPr>
          <w:rFonts w:ascii="Palatino Linotype" w:eastAsia="Calibri" w:hAnsi="Palatino Linotype" w:cs="Arial"/>
          <w:sz w:val="24"/>
          <w:szCs w:val="24"/>
        </w:rPr>
        <w:t xml:space="preserve"> </w:t>
      </w:r>
      <w:r w:rsidRPr="009F5B16">
        <w:rPr>
          <w:rFonts w:ascii="Palatino Linotype" w:eastAsia="Calibri" w:hAnsi="Palatino Linotype" w:cs="Arial"/>
          <w:sz w:val="24"/>
          <w:szCs w:val="24"/>
        </w:rPr>
        <w:t xml:space="preserve">Sesión Ordinaria celebrada el día </w:t>
      </w:r>
      <w:r w:rsidR="00D31D71" w:rsidRPr="009F5B16">
        <w:rPr>
          <w:rFonts w:ascii="Palatino Linotype" w:eastAsia="Calibri" w:hAnsi="Palatino Linotype" w:cs="Arial"/>
          <w:sz w:val="24"/>
          <w:szCs w:val="24"/>
        </w:rPr>
        <w:t xml:space="preserve">diecisiete </w:t>
      </w:r>
      <w:r w:rsidRPr="009F5B16">
        <w:rPr>
          <w:rFonts w:ascii="Palatino Linotype" w:eastAsia="Calibri" w:hAnsi="Palatino Linotype" w:cs="Arial"/>
          <w:sz w:val="24"/>
          <w:szCs w:val="24"/>
        </w:rPr>
        <w:t xml:space="preserve"> (</w:t>
      </w:r>
      <w:r w:rsidR="00D31D71" w:rsidRPr="009F5B16">
        <w:rPr>
          <w:rFonts w:ascii="Palatino Linotype" w:eastAsia="Calibri" w:hAnsi="Palatino Linotype" w:cs="Arial"/>
          <w:sz w:val="24"/>
          <w:szCs w:val="24"/>
        </w:rPr>
        <w:t>17</w:t>
      </w:r>
      <w:r w:rsidRPr="009F5B16">
        <w:rPr>
          <w:rFonts w:ascii="Palatino Linotype" w:eastAsia="Calibri" w:hAnsi="Palatino Linotype" w:cs="Arial"/>
          <w:sz w:val="24"/>
          <w:szCs w:val="24"/>
        </w:rPr>
        <w:t xml:space="preserve">) de </w:t>
      </w:r>
      <w:r w:rsidR="00930786" w:rsidRPr="009F5B16">
        <w:rPr>
          <w:rFonts w:ascii="Palatino Linotype" w:eastAsia="Calibri" w:hAnsi="Palatino Linotype" w:cs="Arial"/>
          <w:sz w:val="24"/>
          <w:szCs w:val="24"/>
        </w:rPr>
        <w:t>octubre</w:t>
      </w:r>
      <w:r w:rsidR="008825D2" w:rsidRPr="009F5B16">
        <w:rPr>
          <w:rFonts w:ascii="Palatino Linotype" w:eastAsia="Calibri" w:hAnsi="Palatino Linotype" w:cs="Arial"/>
          <w:sz w:val="24"/>
          <w:szCs w:val="24"/>
        </w:rPr>
        <w:t xml:space="preserve"> </w:t>
      </w:r>
      <w:r w:rsidRPr="009F5B16">
        <w:rPr>
          <w:rFonts w:ascii="Palatino Linotype" w:eastAsia="Calibri" w:hAnsi="Palatino Linotype" w:cs="Arial"/>
          <w:sz w:val="24"/>
          <w:szCs w:val="24"/>
        </w:rPr>
        <w:t>de</w:t>
      </w:r>
      <w:r w:rsidR="001F0E58" w:rsidRPr="009F5B16">
        <w:rPr>
          <w:rFonts w:ascii="Palatino Linotype" w:eastAsia="Calibri" w:hAnsi="Palatino Linotype" w:cs="Arial"/>
          <w:sz w:val="24"/>
          <w:szCs w:val="24"/>
        </w:rPr>
        <w:t>l</w:t>
      </w:r>
      <w:r w:rsidRPr="009F5B16">
        <w:rPr>
          <w:rFonts w:ascii="Palatino Linotype" w:eastAsia="Calibri" w:hAnsi="Palatino Linotype" w:cs="Arial"/>
          <w:sz w:val="24"/>
          <w:szCs w:val="24"/>
        </w:rPr>
        <w:t xml:space="preserve"> </w:t>
      </w:r>
      <w:r w:rsidR="001F0E58" w:rsidRPr="009F5B16">
        <w:rPr>
          <w:rFonts w:ascii="Palatino Linotype" w:eastAsia="Calibri" w:hAnsi="Palatino Linotype" w:cs="Arial"/>
          <w:sz w:val="24"/>
          <w:szCs w:val="24"/>
        </w:rPr>
        <w:t>dos mil dieciocho</w:t>
      </w:r>
      <w:r w:rsidRPr="009F5B16">
        <w:rPr>
          <w:rFonts w:ascii="Palatino Linotype" w:eastAsia="Calibri" w:hAnsi="Palatino Linotype" w:cs="Arial"/>
          <w:sz w:val="24"/>
          <w:szCs w:val="24"/>
        </w:rPr>
        <w:t xml:space="preserve">, en el </w:t>
      </w:r>
      <w:r w:rsidRPr="009F5B16">
        <w:rPr>
          <w:rFonts w:ascii="Palatino Linotype" w:eastAsia="Calibri" w:hAnsi="Palatino Linotype" w:cs="Arial"/>
          <w:sz w:val="24"/>
          <w:szCs w:val="24"/>
        </w:rPr>
        <w:lastRenderedPageBreak/>
        <w:t>recurso de revisión interpuesto po</w:t>
      </w:r>
      <w:r w:rsidR="004C57A6" w:rsidRPr="009F5B16">
        <w:rPr>
          <w:rFonts w:ascii="Palatino Linotype" w:eastAsia="Calibri" w:hAnsi="Palatino Linotype" w:cs="Arial"/>
          <w:sz w:val="24"/>
          <w:szCs w:val="24"/>
        </w:rPr>
        <w:t>r</w:t>
      </w:r>
      <w:r w:rsidR="00083E96" w:rsidRPr="009F5B16">
        <w:rPr>
          <w:rFonts w:ascii="Palatino Linotype" w:hAnsi="Palatino Linotype" w:cs="Arial"/>
          <w:b/>
          <w:sz w:val="24"/>
        </w:rPr>
        <w:t xml:space="preserve"> la </w:t>
      </w:r>
      <w:r w:rsidR="008F2EFD" w:rsidRPr="008F2EFD">
        <w:rPr>
          <w:rFonts w:ascii="Palatino Linotype" w:hAnsi="Palatino Linotype" w:cs="Arial"/>
          <w:b/>
          <w:sz w:val="24"/>
          <w:highlight w:val="black"/>
        </w:rPr>
        <w:t>----------------------------------------------------</w:t>
      </w:r>
      <w:r w:rsidR="00554B28" w:rsidRPr="009F5B16">
        <w:rPr>
          <w:rFonts w:ascii="Palatino Linotype" w:hAnsi="Palatino Linotype" w:cs="Arial"/>
          <w:b/>
        </w:rPr>
        <w:t>,</w:t>
      </w:r>
      <w:r w:rsidR="00436541" w:rsidRPr="009F5B16">
        <w:rPr>
          <w:rFonts w:ascii="Palatino Linotype" w:hAnsi="Palatino Linotype"/>
          <w:b/>
          <w:lang w:val="es-ES_tradnl"/>
        </w:rPr>
        <w:t xml:space="preserve"> </w:t>
      </w:r>
      <w:r w:rsidR="003E0648" w:rsidRPr="009F5B16">
        <w:rPr>
          <w:rFonts w:ascii="Palatino Linotype" w:eastAsia="Calibri" w:hAnsi="Palatino Linotype" w:cs="Arial"/>
          <w:sz w:val="24"/>
          <w:szCs w:val="24"/>
        </w:rPr>
        <w:t>en contra de la respuesta</w:t>
      </w:r>
      <w:r w:rsidR="0036141D" w:rsidRPr="009F5B16">
        <w:rPr>
          <w:rFonts w:ascii="Palatino Linotype" w:eastAsia="Calibri" w:hAnsi="Palatino Linotype" w:cs="Arial"/>
          <w:sz w:val="24"/>
          <w:szCs w:val="24"/>
        </w:rPr>
        <w:t xml:space="preserve"> de</w:t>
      </w:r>
      <w:r w:rsidR="00E10CF1" w:rsidRPr="009F5B16">
        <w:rPr>
          <w:rFonts w:ascii="Palatino Linotype" w:eastAsia="Calibri" w:hAnsi="Palatino Linotype" w:cs="Arial"/>
          <w:sz w:val="24"/>
          <w:szCs w:val="24"/>
        </w:rPr>
        <w:t>l</w:t>
      </w:r>
      <w:r w:rsidR="00C66C13" w:rsidRPr="009F5B16">
        <w:rPr>
          <w:rFonts w:ascii="Palatino Linotype" w:eastAsia="Calibri" w:hAnsi="Palatino Linotype" w:cs="Arial"/>
          <w:sz w:val="24"/>
          <w:szCs w:val="24"/>
        </w:rPr>
        <w:t xml:space="preserve"> </w:t>
      </w:r>
      <w:r w:rsidR="00E10CF1" w:rsidRPr="009F5B16">
        <w:rPr>
          <w:rFonts w:ascii="Palatino Linotype" w:eastAsia="Calibri" w:hAnsi="Palatino Linotype" w:cs="Arial"/>
          <w:sz w:val="24"/>
          <w:szCs w:val="24"/>
        </w:rPr>
        <w:t xml:space="preserve"> </w:t>
      </w:r>
      <w:r w:rsidR="00083E96" w:rsidRPr="009F5B16">
        <w:rPr>
          <w:rFonts w:ascii="Palatino Linotype" w:hAnsi="Palatino Linotype" w:cs="Arial"/>
          <w:b/>
          <w:sz w:val="24"/>
          <w:szCs w:val="24"/>
        </w:rPr>
        <w:t>Ayuntamiento de Ecatepec de Morelos</w:t>
      </w:r>
      <w:r w:rsidR="00D31D71" w:rsidRPr="009F5B16">
        <w:rPr>
          <w:rFonts w:ascii="Palatino Linotype" w:hAnsi="Palatino Linotype"/>
          <w:b/>
        </w:rPr>
        <w:t xml:space="preserve">, </w:t>
      </w:r>
      <w:r w:rsidR="00EF21BF" w:rsidRPr="009F5B16">
        <w:rPr>
          <w:rFonts w:ascii="Palatino Linotype" w:eastAsia="Calibri" w:hAnsi="Palatino Linotype" w:cs="Arial"/>
          <w:sz w:val="24"/>
          <w:szCs w:val="24"/>
        </w:rPr>
        <w:t xml:space="preserve"> </w:t>
      </w:r>
      <w:r w:rsidR="00EF3EA6" w:rsidRPr="009F5B16">
        <w:rPr>
          <w:rFonts w:ascii="Palatino Linotype" w:hAnsi="Palatino Linotype" w:cs="Arial"/>
          <w:b/>
        </w:rPr>
        <w:t xml:space="preserve"> </w:t>
      </w:r>
      <w:r w:rsidRPr="009F5B16">
        <w:rPr>
          <w:rFonts w:ascii="Palatino Linotype" w:eastAsia="Calibri" w:hAnsi="Palatino Linotype" w:cs="Arial"/>
          <w:sz w:val="24"/>
          <w:szCs w:val="24"/>
        </w:rPr>
        <w:t>procedimiento que le fue asignado el número de expediente</w:t>
      </w:r>
      <w:r w:rsidR="00DB39B5" w:rsidRPr="009F5B16">
        <w:rPr>
          <w:rFonts w:ascii="Palatino Linotype" w:eastAsia="Calibri" w:hAnsi="Palatino Linotype" w:cs="Arial"/>
          <w:sz w:val="24"/>
          <w:szCs w:val="24"/>
        </w:rPr>
        <w:t xml:space="preserve"> </w:t>
      </w:r>
      <w:r w:rsidR="00D36317" w:rsidRPr="009F5B16">
        <w:rPr>
          <w:rFonts w:ascii="Palatino Linotype" w:hAnsi="Palatino Linotype" w:cs="Arial"/>
          <w:b/>
          <w:bCs/>
          <w:sz w:val="23"/>
          <w:szCs w:val="23"/>
        </w:rPr>
        <w:t>0</w:t>
      </w:r>
      <w:r w:rsidR="00083E96" w:rsidRPr="009F5B16">
        <w:rPr>
          <w:rFonts w:ascii="Palatino Linotype" w:hAnsi="Palatino Linotype" w:cs="Arial"/>
          <w:b/>
          <w:bCs/>
          <w:sz w:val="23"/>
          <w:szCs w:val="23"/>
        </w:rPr>
        <w:t>3101</w:t>
      </w:r>
      <w:r w:rsidR="00EF3EA6" w:rsidRPr="009F5B16">
        <w:rPr>
          <w:rFonts w:ascii="Palatino Linotype" w:hAnsi="Palatino Linotype" w:cs="Arial"/>
          <w:b/>
          <w:bCs/>
          <w:sz w:val="23"/>
          <w:szCs w:val="23"/>
        </w:rPr>
        <w:t>/INFOEM/IP/RR/2018</w:t>
      </w:r>
      <w:r w:rsidR="00436541" w:rsidRPr="009F5B16">
        <w:rPr>
          <w:rFonts w:ascii="Palatino Linotype" w:hAnsi="Palatino Linotype" w:cs="Arial"/>
          <w:b/>
          <w:bCs/>
          <w:sz w:val="23"/>
          <w:szCs w:val="23"/>
        </w:rPr>
        <w:t>.</w:t>
      </w:r>
    </w:p>
    <w:p w:rsidR="00E6179D" w:rsidRPr="009F5B16" w:rsidRDefault="00E6179D" w:rsidP="00E6179D">
      <w:pPr>
        <w:spacing w:after="0" w:line="360" w:lineRule="auto"/>
        <w:contextualSpacing/>
        <w:jc w:val="both"/>
        <w:rPr>
          <w:rFonts w:ascii="Palatino Linotype" w:eastAsia="Calibri" w:hAnsi="Palatino Linotype" w:cs="Arial"/>
          <w:sz w:val="24"/>
          <w:szCs w:val="24"/>
        </w:rPr>
      </w:pPr>
    </w:p>
    <w:p w:rsidR="00E6179D" w:rsidRPr="009F5B16"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9F5B16">
        <w:rPr>
          <w:rFonts w:ascii="Palatino Linotype" w:eastAsia="Calibri" w:hAnsi="Palatino Linotype" w:cs="Arial"/>
          <w:sz w:val="24"/>
          <w:szCs w:val="24"/>
        </w:rPr>
        <w:t xml:space="preserve">La resolución puntualmente determina </w:t>
      </w:r>
      <w:r w:rsidR="00083E96" w:rsidRPr="009F5B16">
        <w:rPr>
          <w:rFonts w:ascii="Palatino Linotype" w:eastAsia="Calibri" w:hAnsi="Palatino Linotype" w:cs="Arial"/>
          <w:b/>
          <w:sz w:val="24"/>
          <w:szCs w:val="24"/>
        </w:rPr>
        <w:t>ORDENAR</w:t>
      </w:r>
      <w:r w:rsidRPr="009F5B16">
        <w:rPr>
          <w:rFonts w:ascii="Palatino Linotype" w:eastAsia="Calibri" w:hAnsi="Palatino Linotype" w:cs="Arial"/>
          <w:sz w:val="24"/>
          <w:szCs w:val="24"/>
        </w:rPr>
        <w:t xml:space="preserve"> el recurso de revisión, tomando en consideración la respuesta del Sujeto Obligado.</w:t>
      </w:r>
    </w:p>
    <w:p w:rsidR="00E6179D" w:rsidRPr="009F5B16" w:rsidRDefault="00E6179D" w:rsidP="00E6179D">
      <w:pPr>
        <w:spacing w:after="0" w:line="360" w:lineRule="auto"/>
        <w:contextualSpacing/>
        <w:jc w:val="both"/>
        <w:rPr>
          <w:rFonts w:ascii="Palatino Linotype" w:eastAsia="Calibri" w:hAnsi="Palatino Linotype" w:cs="Arial"/>
          <w:sz w:val="24"/>
          <w:szCs w:val="24"/>
        </w:rPr>
      </w:pPr>
    </w:p>
    <w:p w:rsidR="00E6179D" w:rsidRPr="009F5B16"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9F5B16">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9F5B16">
        <w:rPr>
          <w:rFonts w:ascii="Palatino Linotype" w:eastAsia="Calibri" w:hAnsi="Palatino Linotype" w:cs="Arial"/>
          <w:b/>
          <w:sz w:val="24"/>
          <w:szCs w:val="24"/>
        </w:rPr>
        <w:t>SUJETO OBLIGADO</w:t>
      </w:r>
      <w:r w:rsidRPr="009F5B16">
        <w:rPr>
          <w:rFonts w:ascii="Palatino Linotype" w:eastAsia="Calibri" w:hAnsi="Palatino Linotype" w:cs="Arial"/>
          <w:sz w:val="24"/>
          <w:szCs w:val="24"/>
        </w:rPr>
        <w:t xml:space="preserve"> realizó al momento de emitir la respuesta a la solicitud de información.</w:t>
      </w:r>
      <w:r w:rsidRPr="009F5B16">
        <w:rPr>
          <w:rFonts w:ascii="Palatino Linotype" w:eastAsia="Calibri" w:hAnsi="Palatino Linotype" w:cs="Arial"/>
          <w:sz w:val="24"/>
          <w:szCs w:val="24"/>
          <w:lang w:val="es-ES"/>
        </w:rPr>
        <w:t xml:space="preserve"> </w:t>
      </w:r>
    </w:p>
    <w:p w:rsidR="00E6179D" w:rsidRPr="009F5B16" w:rsidRDefault="00E6179D" w:rsidP="00E6179D">
      <w:pPr>
        <w:pStyle w:val="Prrafodelista"/>
        <w:ind w:left="0"/>
        <w:rPr>
          <w:rFonts w:ascii="Palatino Linotype" w:eastAsia="Calibri" w:hAnsi="Palatino Linotype" w:cs="Arial"/>
          <w:sz w:val="24"/>
          <w:szCs w:val="24"/>
          <w:lang w:val="es-ES"/>
        </w:rPr>
      </w:pPr>
    </w:p>
    <w:p w:rsidR="00E6179D" w:rsidRPr="009F5B16"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9F5B16">
        <w:rPr>
          <w:rFonts w:ascii="Palatino Linotype" w:eastAsia="Calibri" w:hAnsi="Palatino Linotype" w:cs="Arial"/>
          <w:sz w:val="24"/>
          <w:szCs w:val="24"/>
          <w:lang w:val="es-ES"/>
        </w:rPr>
        <w:t>Por</w:t>
      </w:r>
      <w:r w:rsidRPr="009F5B16">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9F5B16" w:rsidRDefault="00E6179D" w:rsidP="00E6179D">
      <w:pPr>
        <w:pStyle w:val="Prrafodelista"/>
        <w:ind w:left="0"/>
        <w:rPr>
          <w:rFonts w:ascii="Palatino Linotype" w:eastAsia="Calibri" w:hAnsi="Palatino Linotype" w:cs="Arial"/>
          <w:sz w:val="24"/>
          <w:szCs w:val="24"/>
          <w:lang w:val="es-ES"/>
        </w:rPr>
      </w:pPr>
    </w:p>
    <w:p w:rsidR="00E6179D" w:rsidRPr="009F5B16" w:rsidRDefault="00E6179D" w:rsidP="00B41044">
      <w:pPr>
        <w:pStyle w:val="Ttulo1"/>
        <w:numPr>
          <w:ilvl w:val="0"/>
          <w:numId w:val="2"/>
        </w:numPr>
        <w:ind w:left="0" w:firstLine="0"/>
        <w:rPr>
          <w:rFonts w:eastAsia="Calibri"/>
          <w:color w:val="auto"/>
          <w:szCs w:val="24"/>
          <w:lang w:val="es-ES"/>
        </w:rPr>
      </w:pPr>
      <w:bookmarkStart w:id="1" w:name="_Toc527983238"/>
      <w:r w:rsidRPr="009F5B16">
        <w:rPr>
          <w:rFonts w:eastAsia="Calibri"/>
          <w:color w:val="auto"/>
          <w:szCs w:val="24"/>
          <w:lang w:val="es-ES"/>
        </w:rPr>
        <w:t>De los requerimientos planteados en el recurso de revisión.</w:t>
      </w:r>
      <w:bookmarkEnd w:id="1"/>
    </w:p>
    <w:p w:rsidR="00E6179D" w:rsidRPr="009F5B16" w:rsidRDefault="00E6179D" w:rsidP="00E6179D">
      <w:pPr>
        <w:pStyle w:val="Prrafodelista"/>
        <w:ind w:left="0"/>
        <w:rPr>
          <w:rFonts w:ascii="Palatino Linotype" w:eastAsia="Calibri" w:hAnsi="Palatino Linotype" w:cs="Arial"/>
          <w:sz w:val="24"/>
          <w:szCs w:val="24"/>
          <w:lang w:val="es-ES"/>
        </w:rPr>
      </w:pPr>
    </w:p>
    <w:p w:rsidR="00930786" w:rsidRPr="009F5B16" w:rsidRDefault="00E6179D" w:rsidP="00930786">
      <w:pPr>
        <w:spacing w:line="360" w:lineRule="auto"/>
        <w:ind w:left="851" w:right="850"/>
        <w:jc w:val="both"/>
        <w:rPr>
          <w:rFonts w:ascii="Palatino Linotype" w:eastAsia="Times New Roman" w:hAnsi="Palatino Linotype" w:cs="Times New Roman"/>
          <w:i/>
          <w:lang w:val="es-ES_tradnl" w:eastAsia="es-ES"/>
        </w:rPr>
      </w:pPr>
      <w:r w:rsidRPr="009F5B16">
        <w:rPr>
          <w:rFonts w:ascii="Palatino Linotype" w:eastAsia="Calibri" w:hAnsi="Palatino Linotype" w:cs="Arial"/>
          <w:sz w:val="24"/>
          <w:szCs w:val="24"/>
          <w:lang w:val="es-ES"/>
        </w:rPr>
        <w:t xml:space="preserve">En </w:t>
      </w:r>
      <w:r w:rsidRPr="009F5B16">
        <w:rPr>
          <w:rFonts w:ascii="Palatino Linotype" w:eastAsia="Calibri" w:hAnsi="Palatino Linotype" w:cs="Times New Roman"/>
          <w:sz w:val="24"/>
          <w:szCs w:val="24"/>
        </w:rPr>
        <w:t>ejercicio del derecho constitucional que le asiste al particular, formuló una solicitu</w:t>
      </w:r>
      <w:r w:rsidR="003E0648" w:rsidRPr="009F5B16">
        <w:rPr>
          <w:rFonts w:ascii="Palatino Linotype" w:eastAsia="Calibri" w:hAnsi="Palatino Linotype" w:cs="Times New Roman"/>
          <w:sz w:val="24"/>
          <w:szCs w:val="24"/>
        </w:rPr>
        <w:t>d de información dirigida hacia</w:t>
      </w:r>
      <w:r w:rsidR="00497F7C" w:rsidRPr="009F5B16">
        <w:rPr>
          <w:rFonts w:ascii="Palatino Linotype" w:eastAsia="Calibri" w:hAnsi="Palatino Linotype" w:cs="Times New Roman"/>
          <w:sz w:val="24"/>
          <w:szCs w:val="24"/>
        </w:rPr>
        <w:t xml:space="preserve"> e</w:t>
      </w:r>
      <w:r w:rsidR="00BF79F3" w:rsidRPr="009F5B16">
        <w:rPr>
          <w:rFonts w:ascii="Palatino Linotype" w:eastAsia="Calibri" w:hAnsi="Palatino Linotype" w:cs="Times New Roman"/>
          <w:sz w:val="24"/>
          <w:szCs w:val="24"/>
        </w:rPr>
        <w:t>l</w:t>
      </w:r>
      <w:r w:rsidR="00083E96" w:rsidRPr="009F5B16">
        <w:rPr>
          <w:rFonts w:ascii="Palatino Linotype" w:hAnsi="Palatino Linotype" w:cs="Arial"/>
          <w:b/>
          <w:sz w:val="24"/>
          <w:szCs w:val="24"/>
        </w:rPr>
        <w:t xml:space="preserve"> Ayuntamiento de Ecatepec de Morelos</w:t>
      </w:r>
      <w:r w:rsidR="00436541" w:rsidRPr="009F5B16">
        <w:rPr>
          <w:rFonts w:ascii="Palatino Linotype" w:hAnsi="Palatino Linotype" w:cs="Arial"/>
          <w:b/>
        </w:rPr>
        <w:t>,</w:t>
      </w:r>
      <w:r w:rsidR="00C752C4" w:rsidRPr="009F5B16">
        <w:rPr>
          <w:rFonts w:ascii="Palatino Linotype" w:hAnsi="Palatino Linotype" w:cs="Arial"/>
        </w:rPr>
        <w:t xml:space="preserve"> </w:t>
      </w:r>
      <w:r w:rsidR="00466F4A" w:rsidRPr="009F5B16">
        <w:rPr>
          <w:rFonts w:ascii="Palatino Linotype" w:eastAsia="Calibri" w:hAnsi="Palatino Linotype" w:cs="Times New Roman"/>
          <w:sz w:val="24"/>
          <w:szCs w:val="24"/>
        </w:rPr>
        <w:t>en dicha</w:t>
      </w:r>
      <w:r w:rsidR="005C0258" w:rsidRPr="009F5B16">
        <w:rPr>
          <w:rFonts w:ascii="Palatino Linotype" w:eastAsia="Calibri" w:hAnsi="Palatino Linotype" w:cs="Times New Roman"/>
          <w:sz w:val="24"/>
          <w:szCs w:val="24"/>
        </w:rPr>
        <w:t xml:space="preserve"> solicitud planteó lo </w:t>
      </w:r>
      <w:r w:rsidRPr="009F5B16">
        <w:rPr>
          <w:rFonts w:ascii="Palatino Linotype" w:eastAsia="Calibri" w:hAnsi="Palatino Linotype" w:cs="Times New Roman"/>
          <w:sz w:val="24"/>
          <w:szCs w:val="24"/>
        </w:rPr>
        <w:t>siguient</w:t>
      </w:r>
      <w:r w:rsidR="00480F5B" w:rsidRPr="009F5B16">
        <w:rPr>
          <w:rFonts w:ascii="Palatino Linotype" w:eastAsia="Calibri" w:hAnsi="Palatino Linotype" w:cs="Times New Roman"/>
          <w:sz w:val="24"/>
          <w:szCs w:val="24"/>
        </w:rPr>
        <w:t>e</w:t>
      </w:r>
      <w:r w:rsidR="006262ED" w:rsidRPr="009F5B16">
        <w:rPr>
          <w:rFonts w:ascii="Palatino Linotype" w:eastAsia="Calibri" w:hAnsi="Palatino Linotype" w:cs="Times New Roman"/>
          <w:sz w:val="24"/>
          <w:szCs w:val="24"/>
        </w:rPr>
        <w:t>:</w:t>
      </w:r>
      <w:r w:rsidR="006F081D" w:rsidRPr="009F5B16">
        <w:rPr>
          <w:rFonts w:ascii="Palatino Linotype" w:hAnsi="Palatino Linotype"/>
          <w:i/>
          <w:lang w:val="es-ES_tradnl"/>
        </w:rPr>
        <w:t xml:space="preserve"> </w:t>
      </w:r>
    </w:p>
    <w:p w:rsidR="006F081D" w:rsidRPr="009F5B16" w:rsidRDefault="00083E96" w:rsidP="00497F7C">
      <w:pPr>
        <w:spacing w:before="240" w:line="240" w:lineRule="auto"/>
        <w:ind w:right="850"/>
        <w:jc w:val="both"/>
        <w:rPr>
          <w:rFonts w:ascii="Palatino Linotype" w:hAnsi="Palatino Linotype"/>
          <w:i/>
          <w:lang w:val="es-ES_tradnl"/>
        </w:rPr>
      </w:pPr>
      <w:r w:rsidRPr="009F5B16">
        <w:rPr>
          <w:rFonts w:ascii="Palatino Linotype" w:hAnsi="Palatino Linotype"/>
          <w:i/>
          <w:lang w:val="es-ES_tradnl"/>
        </w:rPr>
        <w:lastRenderedPageBreak/>
        <w:t>“MANUAL DE POLÍTICAS Y PROCEDIMIENTOS DE LA TESORERÍA MUNICIPAL, LOS LINEAMIENTOS DE CONTROL ADMINISTRATIVO, EL DOCUMENTO CORRESPONDIENTE A CONTENSION DEL GASTO, PRESUPUESTO DEFINITIVO DE EGRESOS 2018, ACOMPAÑADO DE LOS SIGUIENTES DOCUMENTOS: 1.Oficio de presentación. 2. Copia certificada del acta de cabildo (ayuntamientos) u órgano máximo de gobierno (organismos descentralizados). 3. Carátula del Presupuesto de Ingresos (</w:t>
      </w:r>
      <w:proofErr w:type="spellStart"/>
      <w:r w:rsidRPr="009F5B16">
        <w:rPr>
          <w:rFonts w:ascii="Palatino Linotype" w:hAnsi="Palatino Linotype"/>
          <w:i/>
          <w:lang w:val="es-ES_tradnl"/>
        </w:rPr>
        <w:t>PbRM</w:t>
      </w:r>
      <w:proofErr w:type="spellEnd"/>
      <w:r w:rsidRPr="009F5B16">
        <w:rPr>
          <w:rFonts w:ascii="Palatino Linotype" w:hAnsi="Palatino Linotype"/>
          <w:i/>
          <w:lang w:val="es-ES_tradnl"/>
        </w:rPr>
        <w:t xml:space="preserve"> 03b). 4. Carátula del Presupuesto de Egresos (</w:t>
      </w:r>
      <w:proofErr w:type="spellStart"/>
      <w:r w:rsidRPr="009F5B16">
        <w:rPr>
          <w:rFonts w:ascii="Palatino Linotype" w:hAnsi="Palatino Linotype"/>
          <w:i/>
          <w:lang w:val="es-ES_tradnl"/>
        </w:rPr>
        <w:t>PbRM</w:t>
      </w:r>
      <w:proofErr w:type="spellEnd"/>
      <w:r w:rsidRPr="009F5B16">
        <w:rPr>
          <w:rFonts w:ascii="Palatino Linotype" w:hAnsi="Palatino Linotype"/>
          <w:i/>
          <w:lang w:val="es-ES_tradnl"/>
        </w:rPr>
        <w:t xml:space="preserve"> 04d). 5. Presupuesto de Ingresos Detallado (</w:t>
      </w:r>
      <w:proofErr w:type="spellStart"/>
      <w:r w:rsidRPr="009F5B16">
        <w:rPr>
          <w:rFonts w:ascii="Palatino Linotype" w:hAnsi="Palatino Linotype"/>
          <w:i/>
          <w:lang w:val="es-ES_tradnl"/>
        </w:rPr>
        <w:t>PbRM</w:t>
      </w:r>
      <w:proofErr w:type="spellEnd"/>
      <w:r w:rsidRPr="009F5B16">
        <w:rPr>
          <w:rFonts w:ascii="Palatino Linotype" w:hAnsi="Palatino Linotype"/>
          <w:i/>
          <w:lang w:val="es-ES_tradnl"/>
        </w:rPr>
        <w:t xml:space="preserve"> 03a). 6. Presupuesto de Egresos Global Calendarizado (</w:t>
      </w:r>
      <w:proofErr w:type="spellStart"/>
      <w:r w:rsidRPr="009F5B16">
        <w:rPr>
          <w:rFonts w:ascii="Palatino Linotype" w:hAnsi="Palatino Linotype"/>
          <w:i/>
          <w:lang w:val="es-ES_tradnl"/>
        </w:rPr>
        <w:t>PbRM</w:t>
      </w:r>
      <w:proofErr w:type="spellEnd"/>
      <w:r w:rsidRPr="009F5B16">
        <w:rPr>
          <w:rFonts w:ascii="Palatino Linotype" w:hAnsi="Palatino Linotype"/>
          <w:i/>
          <w:lang w:val="es-ES_tradnl"/>
        </w:rPr>
        <w:t xml:space="preserve"> 04c). 7. Tabulador de Sueldos (</w:t>
      </w:r>
      <w:proofErr w:type="spellStart"/>
      <w:r w:rsidRPr="009F5B16">
        <w:rPr>
          <w:rFonts w:ascii="Palatino Linotype" w:hAnsi="Palatino Linotype"/>
          <w:i/>
          <w:lang w:val="es-ES_tradnl"/>
        </w:rPr>
        <w:t>PbRM</w:t>
      </w:r>
      <w:proofErr w:type="spellEnd"/>
      <w:r w:rsidRPr="009F5B16">
        <w:rPr>
          <w:rFonts w:ascii="Palatino Linotype" w:hAnsi="Palatino Linotype"/>
          <w:i/>
          <w:lang w:val="es-ES_tradnl"/>
        </w:rPr>
        <w:t xml:space="preserve"> 05). 8. Programa Anual de Obra* (</w:t>
      </w:r>
      <w:proofErr w:type="spellStart"/>
      <w:r w:rsidRPr="009F5B16">
        <w:rPr>
          <w:rFonts w:ascii="Palatino Linotype" w:hAnsi="Palatino Linotype"/>
          <w:i/>
          <w:lang w:val="es-ES_tradnl"/>
        </w:rPr>
        <w:t>PbRM</w:t>
      </w:r>
      <w:proofErr w:type="spellEnd"/>
      <w:r w:rsidRPr="009F5B16">
        <w:rPr>
          <w:rFonts w:ascii="Palatino Linotype" w:hAnsi="Palatino Linotype"/>
          <w:i/>
          <w:lang w:val="es-ES_tradnl"/>
        </w:rPr>
        <w:t xml:space="preserve"> 07a). 9. Programa Anual de Reparaciones y Mantenimientos *(</w:t>
      </w:r>
      <w:proofErr w:type="spellStart"/>
      <w:r w:rsidRPr="009F5B16">
        <w:rPr>
          <w:rFonts w:ascii="Palatino Linotype" w:hAnsi="Palatino Linotype"/>
          <w:i/>
          <w:lang w:val="es-ES_tradnl"/>
        </w:rPr>
        <w:t>PbRM</w:t>
      </w:r>
      <w:proofErr w:type="spellEnd"/>
      <w:r w:rsidRPr="009F5B16">
        <w:rPr>
          <w:rFonts w:ascii="Palatino Linotype" w:hAnsi="Palatino Linotype"/>
          <w:i/>
          <w:lang w:val="es-ES_tradnl"/>
        </w:rPr>
        <w:t xml:space="preserve"> 07b). PRESUPUESTO DE INGRESOS 2018QUE CONTENGA LA SIGUIENTE INFORMACION 1. Carátula del Presupuesto de Ingresos (</w:t>
      </w:r>
      <w:proofErr w:type="spellStart"/>
      <w:r w:rsidRPr="009F5B16">
        <w:rPr>
          <w:rFonts w:ascii="Palatino Linotype" w:hAnsi="Palatino Linotype"/>
          <w:i/>
          <w:lang w:val="es-ES_tradnl"/>
        </w:rPr>
        <w:t>PbRM</w:t>
      </w:r>
      <w:proofErr w:type="spellEnd"/>
      <w:r w:rsidRPr="009F5B16">
        <w:rPr>
          <w:rFonts w:ascii="Palatino Linotype" w:hAnsi="Palatino Linotype"/>
          <w:i/>
          <w:lang w:val="es-ES_tradnl"/>
        </w:rPr>
        <w:t xml:space="preserve"> 03b). 2. Carátula del Presupuesto de Egresos (</w:t>
      </w:r>
      <w:proofErr w:type="spellStart"/>
      <w:r w:rsidRPr="009F5B16">
        <w:rPr>
          <w:rFonts w:ascii="Palatino Linotype" w:hAnsi="Palatino Linotype"/>
          <w:i/>
          <w:lang w:val="es-ES_tradnl"/>
        </w:rPr>
        <w:t>PbRM</w:t>
      </w:r>
      <w:proofErr w:type="spellEnd"/>
      <w:r w:rsidRPr="009F5B16">
        <w:rPr>
          <w:rFonts w:ascii="Palatino Linotype" w:hAnsi="Palatino Linotype"/>
          <w:i/>
          <w:lang w:val="es-ES_tradnl"/>
        </w:rPr>
        <w:t xml:space="preserve"> 04d). 3. Presupuesto de Ingresos Detallado (</w:t>
      </w:r>
      <w:proofErr w:type="spellStart"/>
      <w:r w:rsidRPr="009F5B16">
        <w:rPr>
          <w:rFonts w:ascii="Palatino Linotype" w:hAnsi="Palatino Linotype"/>
          <w:i/>
          <w:lang w:val="es-ES_tradnl"/>
        </w:rPr>
        <w:t>PbRM</w:t>
      </w:r>
      <w:proofErr w:type="spellEnd"/>
      <w:r w:rsidRPr="009F5B16">
        <w:rPr>
          <w:rFonts w:ascii="Palatino Linotype" w:hAnsi="Palatino Linotype"/>
          <w:i/>
          <w:lang w:val="es-ES_tradnl"/>
        </w:rPr>
        <w:t xml:space="preserve"> 03a). 4. Presupuesto de Egresos Global Calendarizado (</w:t>
      </w:r>
      <w:proofErr w:type="spellStart"/>
      <w:r w:rsidRPr="009F5B16">
        <w:rPr>
          <w:rFonts w:ascii="Palatino Linotype" w:hAnsi="Palatino Linotype"/>
          <w:i/>
          <w:lang w:val="es-ES_tradnl"/>
        </w:rPr>
        <w:t>PbRM</w:t>
      </w:r>
      <w:proofErr w:type="spellEnd"/>
      <w:r w:rsidRPr="009F5B16">
        <w:rPr>
          <w:rFonts w:ascii="Palatino Linotype" w:hAnsi="Palatino Linotype"/>
          <w:i/>
          <w:lang w:val="es-ES_tradnl"/>
        </w:rPr>
        <w:t xml:space="preserve"> 04c). 5. Programa Anual de Obra * (</w:t>
      </w:r>
      <w:proofErr w:type="spellStart"/>
      <w:r w:rsidRPr="009F5B16">
        <w:rPr>
          <w:rFonts w:ascii="Palatino Linotype" w:hAnsi="Palatino Linotype"/>
          <w:i/>
          <w:lang w:val="es-ES_tradnl"/>
        </w:rPr>
        <w:t>PbRM</w:t>
      </w:r>
      <w:proofErr w:type="spellEnd"/>
      <w:r w:rsidRPr="009F5B16">
        <w:rPr>
          <w:rFonts w:ascii="Palatino Linotype" w:hAnsi="Palatino Linotype"/>
          <w:i/>
          <w:lang w:val="es-ES_tradnl"/>
        </w:rPr>
        <w:t xml:space="preserve"> 07a) ESTADO ANALITICO DE DEUDA Y OTROS PASIVOS AL 30 DE JUNIO DE 2018”</w:t>
      </w:r>
    </w:p>
    <w:p w:rsidR="00083E96" w:rsidRPr="009F5B16" w:rsidRDefault="00083E96" w:rsidP="00497F7C">
      <w:pPr>
        <w:spacing w:before="240" w:line="240" w:lineRule="auto"/>
        <w:ind w:right="850"/>
        <w:jc w:val="both"/>
        <w:rPr>
          <w:rFonts w:ascii="Palatino Linotype" w:hAnsi="Palatino Linotype"/>
          <w:i/>
          <w:lang w:val="es-ES_tradnl"/>
        </w:rPr>
      </w:pPr>
    </w:p>
    <w:p w:rsidR="000E4D6E" w:rsidRPr="009F5B16"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9F5B16">
        <w:rPr>
          <w:rFonts w:ascii="Palatino Linotype" w:hAnsi="Palatino Linotype" w:cs="Arial"/>
          <w:i/>
        </w:rPr>
        <w:t xml:space="preserve"> </w:t>
      </w:r>
      <w:r w:rsidR="00E6179D" w:rsidRPr="009F5B16">
        <w:rPr>
          <w:rFonts w:ascii="Palatino Linotype" w:eastAsia="Calibri" w:hAnsi="Palatino Linotype" w:cs="Arial"/>
          <w:sz w:val="24"/>
          <w:szCs w:val="24"/>
        </w:rPr>
        <w:t xml:space="preserve">Bajo esas consideraciones la Ponencia </w:t>
      </w:r>
      <w:r w:rsidR="00FD1FAD" w:rsidRPr="009F5B16">
        <w:rPr>
          <w:rFonts w:ascii="Palatino Linotype" w:eastAsia="Calibri" w:hAnsi="Palatino Linotype" w:cs="Arial"/>
          <w:sz w:val="24"/>
          <w:szCs w:val="24"/>
        </w:rPr>
        <w:t>que resuelve el recurso de revisión</w:t>
      </w:r>
      <w:r w:rsidR="00E6179D" w:rsidRPr="009F5B16">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9F5B16">
        <w:rPr>
          <w:rFonts w:ascii="Palatino Linotype" w:eastAsia="Calibri" w:hAnsi="Palatino Linotype" w:cs="Arial"/>
          <w:sz w:val="24"/>
          <w:szCs w:val="24"/>
        </w:rPr>
        <w:t>verificar si existe fu</w:t>
      </w:r>
      <w:r w:rsidR="003E0648" w:rsidRPr="009F5B16">
        <w:rPr>
          <w:rFonts w:ascii="Palatino Linotype" w:eastAsia="Calibri" w:hAnsi="Palatino Linotype" w:cs="Arial"/>
          <w:sz w:val="24"/>
          <w:szCs w:val="24"/>
        </w:rPr>
        <w:t>ente obligacional por parte de</w:t>
      </w:r>
      <w:r w:rsidR="00083E96" w:rsidRPr="009F5B16">
        <w:rPr>
          <w:rFonts w:ascii="Palatino Linotype" w:eastAsia="Calibri" w:hAnsi="Palatino Linotype" w:cs="Arial"/>
          <w:sz w:val="24"/>
          <w:szCs w:val="24"/>
        </w:rPr>
        <w:t>l</w:t>
      </w:r>
      <w:r w:rsidR="00083E96" w:rsidRPr="009F5B16">
        <w:rPr>
          <w:rFonts w:ascii="Palatino Linotype" w:hAnsi="Palatino Linotype" w:cs="Arial"/>
          <w:b/>
          <w:sz w:val="24"/>
          <w:szCs w:val="24"/>
        </w:rPr>
        <w:t xml:space="preserve"> Ayuntamiento de Ecatepec de Morelos</w:t>
      </w:r>
      <w:r w:rsidR="00C93875" w:rsidRPr="009F5B16">
        <w:rPr>
          <w:rFonts w:ascii="Palatino Linotype" w:hAnsi="Palatino Linotype" w:cs="Arial"/>
          <w:b/>
          <w:bCs/>
          <w:sz w:val="24"/>
          <w:szCs w:val="24"/>
        </w:rPr>
        <w:t>,</w:t>
      </w:r>
      <w:r w:rsidR="003D7278" w:rsidRPr="009F5B16">
        <w:rPr>
          <w:rFonts w:ascii="Palatino Linotype" w:eastAsia="Calibri" w:hAnsi="Palatino Linotype" w:cs="Arial"/>
          <w:sz w:val="24"/>
          <w:szCs w:val="24"/>
        </w:rPr>
        <w:t xml:space="preserve"> </w:t>
      </w:r>
      <w:r w:rsidR="00C752C4" w:rsidRPr="009F5B16">
        <w:rPr>
          <w:rFonts w:ascii="Palatino Linotype" w:eastAsiaTheme="minorEastAsia" w:hAnsi="Palatino Linotype" w:cs="Arial"/>
          <w:b/>
        </w:rPr>
        <w:t xml:space="preserve"> </w:t>
      </w:r>
      <w:r w:rsidR="00FD1FAD" w:rsidRPr="009F5B16">
        <w:rPr>
          <w:rFonts w:ascii="Palatino Linotype" w:eastAsia="Calibri" w:hAnsi="Palatino Linotype" w:cs="Arial"/>
          <w:sz w:val="24"/>
          <w:szCs w:val="24"/>
        </w:rPr>
        <w:t xml:space="preserve">y así ordenar que se realice una búsqueda exhaustiva en los archivos </w:t>
      </w:r>
      <w:r w:rsidR="00B16CE1" w:rsidRPr="009F5B16">
        <w:rPr>
          <w:rFonts w:ascii="Palatino Linotype" w:eastAsia="Calibri" w:hAnsi="Palatino Linotype" w:cs="Arial"/>
          <w:sz w:val="24"/>
          <w:szCs w:val="24"/>
        </w:rPr>
        <w:t xml:space="preserve">del </w:t>
      </w:r>
      <w:r w:rsidR="00FD1FAD" w:rsidRPr="009F5B16">
        <w:rPr>
          <w:rFonts w:ascii="Palatino Linotype" w:eastAsia="Calibri" w:hAnsi="Palatino Linotype" w:cs="Arial"/>
          <w:b/>
          <w:sz w:val="24"/>
          <w:szCs w:val="24"/>
        </w:rPr>
        <w:t>SUJETO OBLIGADO</w:t>
      </w:r>
      <w:r w:rsidR="0006430D" w:rsidRPr="009F5B16">
        <w:rPr>
          <w:rFonts w:ascii="Palatino Linotype" w:eastAsia="Calibri" w:hAnsi="Palatino Linotype" w:cs="Arial"/>
          <w:b/>
          <w:sz w:val="24"/>
          <w:szCs w:val="24"/>
        </w:rPr>
        <w:t>.</w:t>
      </w:r>
    </w:p>
    <w:p w:rsidR="000E4D6E" w:rsidRPr="009F5B16"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9F5B16"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9F5B16">
        <w:rPr>
          <w:rFonts w:ascii="Palatino Linotype" w:eastAsia="Calibri" w:hAnsi="Palatino Linotype" w:cs="Arial"/>
          <w:sz w:val="24"/>
          <w:szCs w:val="24"/>
        </w:rPr>
        <w:t xml:space="preserve">Por lo que respecta al análisis que realizó el ponente </w:t>
      </w:r>
      <w:r w:rsidRPr="009F5B16">
        <w:rPr>
          <w:rFonts w:ascii="Palatino Linotype" w:hAnsi="Palatino Linotype" w:cs="Arial"/>
          <w:sz w:val="24"/>
          <w:szCs w:val="24"/>
        </w:rPr>
        <w:t xml:space="preserve">se observó que el </w:t>
      </w:r>
      <w:r w:rsidRPr="009F5B16">
        <w:rPr>
          <w:rFonts w:ascii="Palatino Linotype" w:hAnsi="Palatino Linotype" w:cs="Arial"/>
          <w:b/>
          <w:sz w:val="24"/>
          <w:szCs w:val="24"/>
        </w:rPr>
        <w:t xml:space="preserve">SUJETO OBLIGADO </w:t>
      </w:r>
      <w:r w:rsidRPr="009F5B16">
        <w:rPr>
          <w:rFonts w:ascii="Palatino Linotype" w:hAnsi="Palatino Linotype" w:cs="Arial"/>
          <w:sz w:val="24"/>
          <w:szCs w:val="24"/>
        </w:rPr>
        <w:t>no colmó la solicitud de información por parte del solicitante, por lo que se</w:t>
      </w:r>
      <w:r w:rsidRPr="009F5B16">
        <w:rPr>
          <w:rFonts w:ascii="Palatino Linotype" w:hAnsi="Palatino Linotype" w:cs="Arial"/>
          <w:b/>
          <w:sz w:val="24"/>
          <w:szCs w:val="24"/>
        </w:rPr>
        <w:t xml:space="preserve"> ORDENA</w:t>
      </w:r>
      <w:r w:rsidR="00720D2F" w:rsidRPr="009F5B16">
        <w:rPr>
          <w:rFonts w:ascii="Palatino Linotype" w:hAnsi="Palatino Linotype" w:cs="Arial"/>
          <w:b/>
          <w:sz w:val="24"/>
          <w:szCs w:val="24"/>
        </w:rPr>
        <w:t xml:space="preserve"> al</w:t>
      </w:r>
      <w:r w:rsidR="00083E96" w:rsidRPr="009F5B16">
        <w:rPr>
          <w:rFonts w:ascii="Palatino Linotype" w:hAnsi="Palatino Linotype" w:cs="Arial"/>
          <w:b/>
          <w:sz w:val="24"/>
          <w:szCs w:val="24"/>
        </w:rPr>
        <w:t xml:space="preserve"> Ayuntamiento de Ecatepec de Morelos</w:t>
      </w:r>
      <w:r w:rsidR="0006430D" w:rsidRPr="009F5B16">
        <w:rPr>
          <w:rFonts w:ascii="Palatino Linotype" w:hAnsi="Palatino Linotype" w:cs="Arial"/>
          <w:b/>
          <w:sz w:val="24"/>
          <w:szCs w:val="24"/>
        </w:rPr>
        <w:t>,</w:t>
      </w:r>
      <w:r w:rsidR="0006430D" w:rsidRPr="009F5B16">
        <w:rPr>
          <w:rFonts w:ascii="Palatino Linotype" w:hAnsi="Palatino Linotype" w:cs="Arial"/>
          <w:sz w:val="24"/>
          <w:szCs w:val="24"/>
        </w:rPr>
        <w:t xml:space="preserve"> </w:t>
      </w:r>
      <w:r w:rsidR="005441DE" w:rsidRPr="009F5B16">
        <w:rPr>
          <w:rFonts w:ascii="Palatino Linotype" w:hAnsi="Palatino Linotype" w:cs="Arial"/>
          <w:sz w:val="24"/>
          <w:szCs w:val="24"/>
        </w:rPr>
        <w:t xml:space="preserve"> </w:t>
      </w:r>
      <w:r w:rsidRPr="009F5B16">
        <w:rPr>
          <w:rFonts w:ascii="Palatino Linotype" w:hAnsi="Palatino Linotype" w:cs="Arial"/>
          <w:sz w:val="24"/>
          <w:szCs w:val="24"/>
        </w:rPr>
        <w:t>haga entrega</w:t>
      </w:r>
      <w:r w:rsidR="006F081D" w:rsidRPr="009F5B16">
        <w:rPr>
          <w:rFonts w:ascii="Palatino Linotype" w:hAnsi="Palatino Linotype" w:cs="Arial"/>
          <w:sz w:val="24"/>
          <w:szCs w:val="24"/>
        </w:rPr>
        <w:t xml:space="preserve"> al recurrente, </w:t>
      </w:r>
      <w:r w:rsidRPr="009F5B16">
        <w:rPr>
          <w:rFonts w:ascii="Palatino Linotype" w:hAnsi="Palatino Linotype" w:cs="Arial"/>
          <w:sz w:val="24"/>
          <w:szCs w:val="24"/>
        </w:rPr>
        <w:t xml:space="preserve"> </w:t>
      </w:r>
      <w:r w:rsidR="006F081D" w:rsidRPr="009F5B16">
        <w:rPr>
          <w:rFonts w:ascii="Palatino Linotype" w:hAnsi="Palatino Linotype" w:cs="Arial"/>
          <w:sz w:val="24"/>
          <w:lang w:eastAsia="es-MX"/>
        </w:rPr>
        <w:t xml:space="preserve">en versión pública, </w:t>
      </w:r>
      <w:r w:rsidR="00436541" w:rsidRPr="009F5B16">
        <w:rPr>
          <w:rFonts w:ascii="Palatino Linotype" w:hAnsi="Palatino Linotype" w:cs="Arial"/>
          <w:sz w:val="24"/>
          <w:lang w:eastAsia="es-MX"/>
        </w:rPr>
        <w:t>a través</w:t>
      </w:r>
      <w:r w:rsidR="00C93875" w:rsidRPr="009F5B16">
        <w:rPr>
          <w:rFonts w:ascii="Palatino Linotype" w:hAnsi="Palatino Linotype" w:cs="Arial"/>
          <w:sz w:val="24"/>
          <w:lang w:eastAsia="es-MX"/>
        </w:rPr>
        <w:t xml:space="preserve"> del </w:t>
      </w:r>
      <w:r w:rsidR="006F081D" w:rsidRPr="009F5B16">
        <w:rPr>
          <w:rFonts w:ascii="Palatino Linotype" w:hAnsi="Palatino Linotype" w:cs="Arial"/>
          <w:b/>
          <w:sz w:val="24"/>
          <w:lang w:eastAsia="es-MX"/>
        </w:rPr>
        <w:t>SAIMEX</w:t>
      </w:r>
      <w:r w:rsidR="00930786" w:rsidRPr="009F5B16">
        <w:rPr>
          <w:rFonts w:ascii="Palatino Linotype" w:hAnsi="Palatino Linotype" w:cs="Arial"/>
          <w:sz w:val="24"/>
          <w:lang w:eastAsia="es-MX"/>
        </w:rPr>
        <w:t xml:space="preserve">, </w:t>
      </w:r>
      <w:r w:rsidR="00436541" w:rsidRPr="009F5B16">
        <w:rPr>
          <w:rFonts w:ascii="Palatino Linotype" w:hAnsi="Palatino Linotype" w:cs="Arial"/>
          <w:sz w:val="24"/>
          <w:lang w:eastAsia="es-MX"/>
        </w:rPr>
        <w:t xml:space="preserve"> de </w:t>
      </w:r>
      <w:r w:rsidR="006F081D" w:rsidRPr="009F5B16">
        <w:rPr>
          <w:rFonts w:ascii="Palatino Linotype" w:hAnsi="Palatino Linotype" w:cs="Arial"/>
          <w:sz w:val="24"/>
          <w:lang w:eastAsia="es-MX"/>
        </w:rPr>
        <w:t>lo siguiente:</w:t>
      </w:r>
      <w:r w:rsidR="00423C67" w:rsidRPr="009F5B16">
        <w:rPr>
          <w:rFonts w:ascii="Palatino Linotype" w:hAnsi="Palatino Linotype" w:cs="Arial"/>
          <w:sz w:val="24"/>
          <w:lang w:eastAsia="es-MX"/>
        </w:rPr>
        <w:t xml:space="preserve"> </w:t>
      </w:r>
    </w:p>
    <w:p w:rsidR="00083E96" w:rsidRPr="009F5B16" w:rsidRDefault="00083E96" w:rsidP="00083E96">
      <w:pPr>
        <w:numPr>
          <w:ilvl w:val="0"/>
          <w:numId w:val="30"/>
        </w:numPr>
        <w:autoSpaceDE w:val="0"/>
        <w:autoSpaceDN w:val="0"/>
        <w:adjustRightInd w:val="0"/>
        <w:spacing w:after="0" w:line="360" w:lineRule="auto"/>
        <w:jc w:val="both"/>
        <w:rPr>
          <w:rFonts w:ascii="Palatino Linotype" w:eastAsia="Times New Roman" w:hAnsi="Palatino Linotype" w:cs="Arial"/>
          <w:b/>
          <w:i/>
          <w:sz w:val="24"/>
          <w:szCs w:val="24"/>
          <w:lang w:val="es-ES" w:eastAsia="es-ES"/>
        </w:rPr>
      </w:pPr>
      <w:r w:rsidRPr="009F5B16">
        <w:rPr>
          <w:rFonts w:ascii="Palatino Linotype" w:eastAsia="Times New Roman" w:hAnsi="Palatino Linotype" w:cs="Arial"/>
          <w:b/>
          <w:i/>
          <w:sz w:val="24"/>
          <w:szCs w:val="24"/>
          <w:lang w:val="es-ES" w:eastAsia="es-ES"/>
        </w:rPr>
        <w:lastRenderedPageBreak/>
        <w:t>A través del SAIMEX</w:t>
      </w:r>
    </w:p>
    <w:p w:rsidR="00083E96" w:rsidRPr="009F5B16" w:rsidRDefault="00083E96" w:rsidP="00083E96">
      <w:pPr>
        <w:autoSpaceDE w:val="0"/>
        <w:autoSpaceDN w:val="0"/>
        <w:adjustRightInd w:val="0"/>
        <w:spacing w:after="0" w:line="360" w:lineRule="auto"/>
        <w:jc w:val="both"/>
        <w:rPr>
          <w:rFonts w:ascii="Palatino Linotype" w:hAnsi="Palatino Linotype" w:cs="Arial"/>
        </w:rPr>
      </w:pPr>
    </w:p>
    <w:p w:rsidR="00083E96" w:rsidRPr="009F5B16" w:rsidRDefault="00083E96" w:rsidP="00083E96">
      <w:pPr>
        <w:numPr>
          <w:ilvl w:val="0"/>
          <w:numId w:val="31"/>
        </w:numPr>
        <w:autoSpaceDE w:val="0"/>
        <w:autoSpaceDN w:val="0"/>
        <w:adjustRightInd w:val="0"/>
        <w:spacing w:after="0" w:line="360" w:lineRule="auto"/>
        <w:ind w:left="1276"/>
        <w:jc w:val="both"/>
        <w:rPr>
          <w:rFonts w:ascii="Palatino Linotype" w:eastAsia="Times New Roman" w:hAnsi="Palatino Linotype" w:cs="Arial"/>
          <w:sz w:val="24"/>
          <w:szCs w:val="24"/>
          <w:lang w:val="es-ES" w:eastAsia="es-ES"/>
        </w:rPr>
      </w:pPr>
      <w:r w:rsidRPr="009F5B16">
        <w:rPr>
          <w:rFonts w:ascii="Palatino Linotype" w:eastAsia="Times New Roman" w:hAnsi="Palatino Linotype" w:cs="Arial"/>
          <w:sz w:val="24"/>
          <w:szCs w:val="24"/>
          <w:lang w:val="es-ES" w:eastAsia="es-ES"/>
        </w:rPr>
        <w:t>El Manual de Políticas y Procedimientos de la Tesorería Municipal;</w:t>
      </w:r>
    </w:p>
    <w:p w:rsidR="00083E96" w:rsidRPr="009F5B16" w:rsidRDefault="00083E96" w:rsidP="00083E96">
      <w:pPr>
        <w:numPr>
          <w:ilvl w:val="0"/>
          <w:numId w:val="31"/>
        </w:numPr>
        <w:autoSpaceDE w:val="0"/>
        <w:autoSpaceDN w:val="0"/>
        <w:adjustRightInd w:val="0"/>
        <w:spacing w:after="0" w:line="360" w:lineRule="auto"/>
        <w:ind w:left="1276"/>
        <w:jc w:val="both"/>
        <w:rPr>
          <w:rFonts w:ascii="Palatino Linotype" w:eastAsia="Times New Roman" w:hAnsi="Palatino Linotype" w:cs="Arial"/>
          <w:sz w:val="24"/>
          <w:szCs w:val="24"/>
          <w:lang w:val="es-ES" w:eastAsia="es-ES"/>
        </w:rPr>
      </w:pPr>
      <w:r w:rsidRPr="009F5B16">
        <w:rPr>
          <w:rFonts w:ascii="Palatino Linotype" w:eastAsia="Times New Roman" w:hAnsi="Palatino Linotype" w:cs="Arial"/>
          <w:sz w:val="24"/>
          <w:szCs w:val="24"/>
          <w:lang w:val="es-ES" w:eastAsia="es-ES"/>
        </w:rPr>
        <w:t>Los Lineamientos de Control Administrativo;</w:t>
      </w:r>
    </w:p>
    <w:p w:rsidR="00083E96" w:rsidRPr="009F5B16" w:rsidRDefault="00083E96" w:rsidP="00083E96">
      <w:pPr>
        <w:numPr>
          <w:ilvl w:val="0"/>
          <w:numId w:val="31"/>
        </w:numPr>
        <w:autoSpaceDE w:val="0"/>
        <w:autoSpaceDN w:val="0"/>
        <w:adjustRightInd w:val="0"/>
        <w:spacing w:after="0" w:line="360" w:lineRule="auto"/>
        <w:ind w:left="1276"/>
        <w:jc w:val="both"/>
        <w:rPr>
          <w:rFonts w:ascii="Palatino Linotype" w:eastAsia="Times New Roman" w:hAnsi="Palatino Linotype" w:cs="Arial"/>
          <w:sz w:val="24"/>
          <w:szCs w:val="24"/>
          <w:lang w:val="es-ES" w:eastAsia="es-ES"/>
        </w:rPr>
      </w:pPr>
      <w:r w:rsidRPr="009F5B16">
        <w:rPr>
          <w:rFonts w:ascii="Palatino Linotype" w:eastAsia="Times New Roman" w:hAnsi="Palatino Linotype" w:cs="Arial"/>
          <w:sz w:val="24"/>
          <w:szCs w:val="24"/>
          <w:lang w:val="es-ES" w:eastAsia="es-ES"/>
        </w:rPr>
        <w:t>La Contención del Gasto;</w:t>
      </w:r>
    </w:p>
    <w:p w:rsidR="00083E96" w:rsidRPr="009F5B16" w:rsidRDefault="00083E96" w:rsidP="00083E96">
      <w:pPr>
        <w:numPr>
          <w:ilvl w:val="0"/>
          <w:numId w:val="31"/>
        </w:numPr>
        <w:autoSpaceDE w:val="0"/>
        <w:autoSpaceDN w:val="0"/>
        <w:adjustRightInd w:val="0"/>
        <w:spacing w:after="0" w:line="360" w:lineRule="auto"/>
        <w:ind w:left="1276"/>
        <w:jc w:val="both"/>
        <w:rPr>
          <w:rFonts w:ascii="Palatino Linotype" w:eastAsia="Times New Roman" w:hAnsi="Palatino Linotype" w:cs="Arial"/>
          <w:sz w:val="24"/>
          <w:szCs w:val="24"/>
          <w:lang w:val="es-ES" w:eastAsia="es-ES"/>
        </w:rPr>
      </w:pPr>
      <w:r w:rsidRPr="009F5B16">
        <w:rPr>
          <w:rFonts w:ascii="Palatino Linotype" w:eastAsia="Times New Roman" w:hAnsi="Palatino Linotype" w:cs="Arial"/>
          <w:sz w:val="24"/>
          <w:szCs w:val="24"/>
          <w:lang w:val="es-ES" w:eastAsia="es-ES"/>
        </w:rPr>
        <w:t>El Presupuesto Definitivo de Egresos 2018, este acompañado de los siguientes documentos:</w:t>
      </w:r>
    </w:p>
    <w:p w:rsidR="00083E96" w:rsidRPr="009F5B16" w:rsidRDefault="00083E96" w:rsidP="00083E96">
      <w:pPr>
        <w:autoSpaceDE w:val="0"/>
        <w:autoSpaceDN w:val="0"/>
        <w:adjustRightInd w:val="0"/>
        <w:spacing w:after="0" w:line="360" w:lineRule="auto"/>
        <w:ind w:left="1276"/>
        <w:jc w:val="both"/>
        <w:rPr>
          <w:rFonts w:ascii="Palatino Linotype" w:eastAsia="Times New Roman" w:hAnsi="Palatino Linotype" w:cs="Arial"/>
          <w:sz w:val="24"/>
          <w:szCs w:val="24"/>
          <w:lang w:val="es-ES" w:eastAsia="es-ES"/>
        </w:rPr>
      </w:pPr>
    </w:p>
    <w:p w:rsidR="00083E96" w:rsidRPr="009F5B16" w:rsidRDefault="00083E96" w:rsidP="00083E96">
      <w:pPr>
        <w:autoSpaceDE w:val="0"/>
        <w:autoSpaceDN w:val="0"/>
        <w:adjustRightInd w:val="0"/>
        <w:spacing w:after="0" w:line="360" w:lineRule="auto"/>
        <w:ind w:left="1701"/>
        <w:jc w:val="both"/>
        <w:rPr>
          <w:rFonts w:ascii="Palatino Linotype" w:hAnsi="Palatino Linotype" w:cs="Arial"/>
          <w:sz w:val="24"/>
          <w:szCs w:val="24"/>
        </w:rPr>
      </w:pPr>
      <w:r w:rsidRPr="009F5B16">
        <w:rPr>
          <w:rFonts w:ascii="Palatino Linotype" w:hAnsi="Palatino Linotype" w:cs="Arial"/>
          <w:b/>
          <w:sz w:val="24"/>
          <w:szCs w:val="24"/>
        </w:rPr>
        <w:t>a)</w:t>
      </w:r>
      <w:r w:rsidRPr="009F5B16">
        <w:rPr>
          <w:rFonts w:ascii="Palatino Linotype" w:hAnsi="Palatino Linotype" w:cs="Arial"/>
          <w:sz w:val="24"/>
          <w:szCs w:val="24"/>
        </w:rPr>
        <w:t xml:space="preserve"> Oficio de presentación;</w:t>
      </w:r>
    </w:p>
    <w:p w:rsidR="00083E96" w:rsidRPr="009F5B16" w:rsidRDefault="00083E96" w:rsidP="00083E96">
      <w:pPr>
        <w:autoSpaceDE w:val="0"/>
        <w:autoSpaceDN w:val="0"/>
        <w:adjustRightInd w:val="0"/>
        <w:spacing w:after="0" w:line="360" w:lineRule="auto"/>
        <w:ind w:left="1701"/>
        <w:jc w:val="both"/>
        <w:rPr>
          <w:rFonts w:ascii="Palatino Linotype" w:hAnsi="Palatino Linotype" w:cs="Arial"/>
          <w:sz w:val="24"/>
          <w:szCs w:val="24"/>
        </w:rPr>
      </w:pPr>
      <w:r w:rsidRPr="009F5B16">
        <w:rPr>
          <w:rFonts w:ascii="Palatino Linotype" w:hAnsi="Palatino Linotype" w:cs="Arial"/>
          <w:b/>
          <w:sz w:val="24"/>
          <w:szCs w:val="24"/>
        </w:rPr>
        <w:t>c)</w:t>
      </w:r>
      <w:r w:rsidRPr="009F5B16">
        <w:rPr>
          <w:rFonts w:ascii="Palatino Linotype" w:hAnsi="Palatino Linotype" w:cs="Arial"/>
          <w:sz w:val="24"/>
          <w:szCs w:val="24"/>
        </w:rPr>
        <w:t xml:space="preserve"> Carátula del Presupuesto de Ingresos (</w:t>
      </w:r>
      <w:proofErr w:type="spellStart"/>
      <w:r w:rsidRPr="009F5B16">
        <w:rPr>
          <w:rFonts w:ascii="Palatino Linotype" w:hAnsi="Palatino Linotype" w:cs="Arial"/>
          <w:sz w:val="24"/>
          <w:szCs w:val="24"/>
        </w:rPr>
        <w:t>PbRM</w:t>
      </w:r>
      <w:proofErr w:type="spellEnd"/>
      <w:r w:rsidRPr="009F5B16">
        <w:rPr>
          <w:rFonts w:ascii="Palatino Linotype" w:hAnsi="Palatino Linotype" w:cs="Arial"/>
          <w:sz w:val="24"/>
          <w:szCs w:val="24"/>
        </w:rPr>
        <w:t xml:space="preserve"> 03b);</w:t>
      </w:r>
    </w:p>
    <w:p w:rsidR="00083E96" w:rsidRPr="009F5B16" w:rsidRDefault="00083E96" w:rsidP="00083E96">
      <w:pPr>
        <w:autoSpaceDE w:val="0"/>
        <w:autoSpaceDN w:val="0"/>
        <w:adjustRightInd w:val="0"/>
        <w:spacing w:after="0" w:line="360" w:lineRule="auto"/>
        <w:ind w:left="1701"/>
        <w:jc w:val="both"/>
        <w:rPr>
          <w:rFonts w:ascii="Palatino Linotype" w:eastAsia="Times New Roman" w:hAnsi="Palatino Linotype" w:cs="Arial"/>
          <w:sz w:val="24"/>
          <w:szCs w:val="24"/>
          <w:lang w:val="es-ES" w:eastAsia="es-ES"/>
        </w:rPr>
      </w:pPr>
      <w:r w:rsidRPr="009F5B16">
        <w:rPr>
          <w:rFonts w:ascii="Palatino Linotype" w:eastAsia="Times New Roman" w:hAnsi="Palatino Linotype" w:cs="Arial"/>
          <w:b/>
          <w:sz w:val="24"/>
          <w:szCs w:val="24"/>
          <w:lang w:val="es-ES" w:eastAsia="es-ES"/>
        </w:rPr>
        <w:t>d)</w:t>
      </w:r>
      <w:r w:rsidRPr="009F5B16">
        <w:rPr>
          <w:rFonts w:ascii="Palatino Linotype" w:eastAsia="Times New Roman" w:hAnsi="Palatino Linotype" w:cs="Arial"/>
          <w:sz w:val="24"/>
          <w:szCs w:val="24"/>
          <w:lang w:val="es-ES" w:eastAsia="es-ES"/>
        </w:rPr>
        <w:t xml:space="preserve"> Carátula del Presupuesto de Egresos (</w:t>
      </w:r>
      <w:proofErr w:type="spellStart"/>
      <w:r w:rsidRPr="009F5B16">
        <w:rPr>
          <w:rFonts w:ascii="Palatino Linotype" w:eastAsia="Times New Roman" w:hAnsi="Palatino Linotype" w:cs="Arial"/>
          <w:sz w:val="24"/>
          <w:szCs w:val="24"/>
          <w:lang w:val="es-ES" w:eastAsia="es-ES"/>
        </w:rPr>
        <w:t>PbRM</w:t>
      </w:r>
      <w:proofErr w:type="spellEnd"/>
      <w:r w:rsidRPr="009F5B16">
        <w:rPr>
          <w:rFonts w:ascii="Palatino Linotype" w:eastAsia="Times New Roman" w:hAnsi="Palatino Linotype" w:cs="Arial"/>
          <w:sz w:val="24"/>
          <w:szCs w:val="24"/>
          <w:lang w:val="es-ES" w:eastAsia="es-ES"/>
        </w:rPr>
        <w:t xml:space="preserve"> 04d);</w:t>
      </w:r>
    </w:p>
    <w:p w:rsidR="00083E96" w:rsidRPr="009F5B16" w:rsidRDefault="00083E96" w:rsidP="00083E96">
      <w:pPr>
        <w:autoSpaceDE w:val="0"/>
        <w:autoSpaceDN w:val="0"/>
        <w:adjustRightInd w:val="0"/>
        <w:spacing w:after="0" w:line="360" w:lineRule="auto"/>
        <w:ind w:left="1701"/>
        <w:jc w:val="both"/>
        <w:rPr>
          <w:rFonts w:ascii="Palatino Linotype" w:eastAsia="Times New Roman" w:hAnsi="Palatino Linotype" w:cs="Arial"/>
          <w:sz w:val="24"/>
          <w:szCs w:val="24"/>
          <w:lang w:val="es-ES" w:eastAsia="es-ES"/>
        </w:rPr>
      </w:pPr>
      <w:r w:rsidRPr="009F5B16">
        <w:rPr>
          <w:rFonts w:ascii="Palatino Linotype" w:eastAsia="Times New Roman" w:hAnsi="Palatino Linotype" w:cs="Arial"/>
          <w:b/>
          <w:sz w:val="24"/>
          <w:szCs w:val="24"/>
          <w:lang w:val="es-ES" w:eastAsia="es-ES"/>
        </w:rPr>
        <w:t>e)</w:t>
      </w:r>
      <w:r w:rsidRPr="009F5B16">
        <w:rPr>
          <w:rFonts w:ascii="Palatino Linotype" w:eastAsia="Times New Roman" w:hAnsi="Palatino Linotype" w:cs="Arial"/>
          <w:sz w:val="24"/>
          <w:szCs w:val="24"/>
          <w:lang w:val="es-ES" w:eastAsia="es-ES"/>
        </w:rPr>
        <w:t xml:space="preserve"> Presupuesto de Ingresos Detallado 2018 (</w:t>
      </w:r>
      <w:proofErr w:type="spellStart"/>
      <w:r w:rsidRPr="009F5B16">
        <w:rPr>
          <w:rFonts w:ascii="Palatino Linotype" w:eastAsia="Times New Roman" w:hAnsi="Palatino Linotype" w:cs="Arial"/>
          <w:sz w:val="24"/>
          <w:szCs w:val="24"/>
          <w:lang w:val="es-ES" w:eastAsia="es-ES"/>
        </w:rPr>
        <w:t>PbRM</w:t>
      </w:r>
      <w:proofErr w:type="spellEnd"/>
      <w:r w:rsidRPr="009F5B16">
        <w:rPr>
          <w:rFonts w:ascii="Palatino Linotype" w:eastAsia="Times New Roman" w:hAnsi="Palatino Linotype" w:cs="Arial"/>
          <w:sz w:val="24"/>
          <w:szCs w:val="24"/>
          <w:lang w:val="es-ES" w:eastAsia="es-ES"/>
        </w:rPr>
        <w:t xml:space="preserve"> 03a);</w:t>
      </w:r>
    </w:p>
    <w:p w:rsidR="00083E96" w:rsidRPr="009F5B16" w:rsidRDefault="00083E96" w:rsidP="00083E96">
      <w:pPr>
        <w:autoSpaceDE w:val="0"/>
        <w:autoSpaceDN w:val="0"/>
        <w:adjustRightInd w:val="0"/>
        <w:spacing w:after="0" w:line="360" w:lineRule="auto"/>
        <w:ind w:left="1701"/>
        <w:jc w:val="both"/>
        <w:rPr>
          <w:rFonts w:ascii="Palatino Linotype" w:eastAsia="Times New Roman" w:hAnsi="Palatino Linotype" w:cs="Arial"/>
          <w:sz w:val="24"/>
          <w:szCs w:val="24"/>
          <w:lang w:val="es-ES" w:eastAsia="es-ES"/>
        </w:rPr>
      </w:pPr>
      <w:r w:rsidRPr="009F5B16">
        <w:rPr>
          <w:rFonts w:ascii="Palatino Linotype" w:eastAsia="Times New Roman" w:hAnsi="Palatino Linotype" w:cs="Arial"/>
          <w:b/>
          <w:sz w:val="24"/>
          <w:szCs w:val="24"/>
          <w:lang w:val="es-ES" w:eastAsia="es-ES"/>
        </w:rPr>
        <w:t>f)</w:t>
      </w:r>
      <w:r w:rsidRPr="009F5B16">
        <w:rPr>
          <w:rFonts w:ascii="Palatino Linotype" w:eastAsia="Times New Roman" w:hAnsi="Palatino Linotype" w:cs="Arial"/>
          <w:sz w:val="24"/>
          <w:szCs w:val="24"/>
          <w:lang w:val="es-ES" w:eastAsia="es-ES"/>
        </w:rPr>
        <w:t xml:space="preserve"> Presupuesto de Egresos Global Calendarizado (</w:t>
      </w:r>
      <w:proofErr w:type="spellStart"/>
      <w:r w:rsidRPr="009F5B16">
        <w:rPr>
          <w:rFonts w:ascii="Palatino Linotype" w:eastAsia="Times New Roman" w:hAnsi="Palatino Linotype" w:cs="Arial"/>
          <w:sz w:val="24"/>
          <w:szCs w:val="24"/>
          <w:lang w:val="es-ES" w:eastAsia="es-ES"/>
        </w:rPr>
        <w:t>PbRM</w:t>
      </w:r>
      <w:proofErr w:type="spellEnd"/>
      <w:r w:rsidRPr="009F5B16">
        <w:rPr>
          <w:rFonts w:ascii="Palatino Linotype" w:eastAsia="Times New Roman" w:hAnsi="Palatino Linotype" w:cs="Arial"/>
          <w:sz w:val="24"/>
          <w:szCs w:val="24"/>
          <w:lang w:val="es-ES" w:eastAsia="es-ES"/>
        </w:rPr>
        <w:t xml:space="preserve"> 04c);</w:t>
      </w:r>
    </w:p>
    <w:p w:rsidR="00083E96" w:rsidRPr="009F5B16" w:rsidRDefault="00083E96" w:rsidP="00083E96">
      <w:pPr>
        <w:autoSpaceDE w:val="0"/>
        <w:autoSpaceDN w:val="0"/>
        <w:adjustRightInd w:val="0"/>
        <w:spacing w:after="0" w:line="360" w:lineRule="auto"/>
        <w:ind w:left="1701"/>
        <w:jc w:val="both"/>
        <w:rPr>
          <w:rFonts w:ascii="Palatino Linotype" w:eastAsia="Times New Roman" w:hAnsi="Palatino Linotype" w:cs="Arial"/>
          <w:sz w:val="24"/>
          <w:szCs w:val="24"/>
          <w:lang w:val="es-ES" w:eastAsia="es-ES"/>
        </w:rPr>
      </w:pPr>
      <w:r w:rsidRPr="009F5B16">
        <w:rPr>
          <w:rFonts w:ascii="Palatino Linotype" w:eastAsia="Times New Roman" w:hAnsi="Palatino Linotype" w:cs="Arial"/>
          <w:b/>
          <w:sz w:val="24"/>
          <w:szCs w:val="24"/>
          <w:lang w:val="es-ES" w:eastAsia="es-ES"/>
        </w:rPr>
        <w:t>g)</w:t>
      </w:r>
      <w:r w:rsidRPr="009F5B16">
        <w:rPr>
          <w:rFonts w:ascii="Palatino Linotype" w:eastAsia="Times New Roman" w:hAnsi="Palatino Linotype" w:cs="Arial"/>
          <w:sz w:val="24"/>
          <w:szCs w:val="24"/>
          <w:lang w:val="es-ES" w:eastAsia="es-ES"/>
        </w:rPr>
        <w:t xml:space="preserve"> Tabulador de Sueldos (</w:t>
      </w:r>
      <w:proofErr w:type="spellStart"/>
      <w:r w:rsidRPr="009F5B16">
        <w:rPr>
          <w:rFonts w:ascii="Palatino Linotype" w:eastAsia="Times New Roman" w:hAnsi="Palatino Linotype" w:cs="Arial"/>
          <w:sz w:val="24"/>
          <w:szCs w:val="24"/>
          <w:lang w:val="es-ES" w:eastAsia="es-ES"/>
        </w:rPr>
        <w:t>PbRM</w:t>
      </w:r>
      <w:proofErr w:type="spellEnd"/>
      <w:r w:rsidRPr="009F5B16">
        <w:rPr>
          <w:rFonts w:ascii="Palatino Linotype" w:eastAsia="Times New Roman" w:hAnsi="Palatino Linotype" w:cs="Arial"/>
          <w:sz w:val="24"/>
          <w:szCs w:val="24"/>
          <w:lang w:val="es-ES" w:eastAsia="es-ES"/>
        </w:rPr>
        <w:t xml:space="preserve"> 05);</w:t>
      </w:r>
    </w:p>
    <w:p w:rsidR="00083E96" w:rsidRPr="009F5B16" w:rsidRDefault="00083E96" w:rsidP="00083E96">
      <w:pPr>
        <w:autoSpaceDE w:val="0"/>
        <w:autoSpaceDN w:val="0"/>
        <w:adjustRightInd w:val="0"/>
        <w:spacing w:after="0" w:line="360" w:lineRule="auto"/>
        <w:ind w:left="1701"/>
        <w:jc w:val="both"/>
        <w:rPr>
          <w:rFonts w:ascii="Palatino Linotype" w:eastAsia="Times New Roman" w:hAnsi="Palatino Linotype" w:cs="Arial"/>
          <w:sz w:val="24"/>
          <w:szCs w:val="24"/>
          <w:lang w:val="es-ES" w:eastAsia="es-ES"/>
        </w:rPr>
      </w:pPr>
      <w:r w:rsidRPr="009F5B16">
        <w:rPr>
          <w:rFonts w:ascii="Palatino Linotype" w:eastAsia="Times New Roman" w:hAnsi="Palatino Linotype" w:cs="Arial"/>
          <w:b/>
          <w:sz w:val="24"/>
          <w:szCs w:val="24"/>
          <w:lang w:val="es-ES" w:eastAsia="es-ES"/>
        </w:rPr>
        <w:t>h)</w:t>
      </w:r>
      <w:r w:rsidRPr="009F5B16">
        <w:rPr>
          <w:rFonts w:ascii="Palatino Linotype" w:eastAsia="Times New Roman" w:hAnsi="Palatino Linotype" w:cs="Arial"/>
          <w:sz w:val="24"/>
          <w:szCs w:val="24"/>
          <w:lang w:val="es-ES" w:eastAsia="es-ES"/>
        </w:rPr>
        <w:t xml:space="preserve"> Programa Anual de Obra (</w:t>
      </w:r>
      <w:proofErr w:type="spellStart"/>
      <w:r w:rsidRPr="009F5B16">
        <w:rPr>
          <w:rFonts w:ascii="Palatino Linotype" w:eastAsia="Times New Roman" w:hAnsi="Palatino Linotype" w:cs="Arial"/>
          <w:sz w:val="24"/>
          <w:szCs w:val="24"/>
          <w:lang w:val="es-ES" w:eastAsia="es-ES"/>
        </w:rPr>
        <w:t>PbRM</w:t>
      </w:r>
      <w:proofErr w:type="spellEnd"/>
      <w:r w:rsidRPr="009F5B16">
        <w:rPr>
          <w:rFonts w:ascii="Palatino Linotype" w:eastAsia="Times New Roman" w:hAnsi="Palatino Linotype" w:cs="Arial"/>
          <w:sz w:val="24"/>
          <w:szCs w:val="24"/>
          <w:lang w:val="es-ES" w:eastAsia="es-ES"/>
        </w:rPr>
        <w:t xml:space="preserve"> 07a);</w:t>
      </w:r>
    </w:p>
    <w:p w:rsidR="00083E96" w:rsidRPr="009F5B16" w:rsidRDefault="00083E96" w:rsidP="00083E96">
      <w:pPr>
        <w:autoSpaceDE w:val="0"/>
        <w:autoSpaceDN w:val="0"/>
        <w:adjustRightInd w:val="0"/>
        <w:spacing w:after="0" w:line="360" w:lineRule="auto"/>
        <w:ind w:left="1701"/>
        <w:jc w:val="both"/>
        <w:rPr>
          <w:rFonts w:ascii="Palatino Linotype" w:eastAsia="Times New Roman" w:hAnsi="Palatino Linotype" w:cs="Arial"/>
          <w:sz w:val="24"/>
          <w:szCs w:val="24"/>
          <w:lang w:val="es-ES" w:eastAsia="es-ES"/>
        </w:rPr>
      </w:pPr>
      <w:r w:rsidRPr="009F5B16">
        <w:rPr>
          <w:rFonts w:ascii="Palatino Linotype" w:eastAsia="Times New Roman" w:hAnsi="Palatino Linotype" w:cs="Arial"/>
          <w:b/>
          <w:sz w:val="24"/>
          <w:szCs w:val="24"/>
          <w:lang w:val="es-ES" w:eastAsia="es-ES"/>
        </w:rPr>
        <w:t>i)</w:t>
      </w:r>
      <w:r w:rsidRPr="009F5B16">
        <w:rPr>
          <w:rFonts w:ascii="Palatino Linotype" w:eastAsia="Times New Roman" w:hAnsi="Palatino Linotype" w:cs="Arial"/>
          <w:sz w:val="24"/>
          <w:szCs w:val="24"/>
          <w:lang w:val="es-ES" w:eastAsia="es-ES"/>
        </w:rPr>
        <w:t xml:space="preserve"> Programa Anual de Reparaciones y Mantenimientos *(</w:t>
      </w:r>
      <w:proofErr w:type="spellStart"/>
      <w:r w:rsidRPr="009F5B16">
        <w:rPr>
          <w:rFonts w:ascii="Palatino Linotype" w:eastAsia="Times New Roman" w:hAnsi="Palatino Linotype" w:cs="Arial"/>
          <w:sz w:val="24"/>
          <w:szCs w:val="24"/>
          <w:lang w:val="es-ES" w:eastAsia="es-ES"/>
        </w:rPr>
        <w:t>PbRM</w:t>
      </w:r>
      <w:proofErr w:type="spellEnd"/>
      <w:r w:rsidRPr="009F5B16">
        <w:rPr>
          <w:rFonts w:ascii="Palatino Linotype" w:eastAsia="Times New Roman" w:hAnsi="Palatino Linotype" w:cs="Arial"/>
          <w:sz w:val="24"/>
          <w:szCs w:val="24"/>
          <w:lang w:val="es-ES" w:eastAsia="es-ES"/>
        </w:rPr>
        <w:t xml:space="preserve"> 07b);</w:t>
      </w:r>
    </w:p>
    <w:p w:rsidR="00083E96" w:rsidRPr="009F5B16" w:rsidRDefault="00083E96" w:rsidP="00083E96">
      <w:pPr>
        <w:autoSpaceDE w:val="0"/>
        <w:autoSpaceDN w:val="0"/>
        <w:adjustRightInd w:val="0"/>
        <w:spacing w:after="0" w:line="360" w:lineRule="auto"/>
        <w:jc w:val="both"/>
        <w:rPr>
          <w:rFonts w:ascii="Palatino Linotype" w:hAnsi="Palatino Linotype" w:cs="Arial"/>
          <w:sz w:val="24"/>
          <w:szCs w:val="24"/>
        </w:rPr>
      </w:pPr>
    </w:p>
    <w:p w:rsidR="00083E96" w:rsidRPr="009F5B16" w:rsidRDefault="00083E96" w:rsidP="00083E96">
      <w:pPr>
        <w:numPr>
          <w:ilvl w:val="0"/>
          <w:numId w:val="30"/>
        </w:numPr>
        <w:autoSpaceDE w:val="0"/>
        <w:autoSpaceDN w:val="0"/>
        <w:adjustRightInd w:val="0"/>
        <w:spacing w:after="0" w:line="360" w:lineRule="auto"/>
        <w:jc w:val="both"/>
        <w:rPr>
          <w:rFonts w:ascii="Palatino Linotype" w:eastAsia="Times New Roman" w:hAnsi="Palatino Linotype" w:cs="Arial"/>
          <w:b/>
          <w:i/>
          <w:sz w:val="24"/>
          <w:szCs w:val="24"/>
          <w:lang w:val="es-ES" w:eastAsia="es-ES"/>
        </w:rPr>
      </w:pPr>
      <w:r w:rsidRPr="009F5B16">
        <w:rPr>
          <w:rFonts w:ascii="Palatino Linotype" w:eastAsia="Times New Roman" w:hAnsi="Palatino Linotype" w:cs="Arial"/>
          <w:b/>
          <w:i/>
          <w:sz w:val="24"/>
          <w:szCs w:val="24"/>
          <w:lang w:val="es-ES" w:eastAsia="es-ES"/>
        </w:rPr>
        <w:t>En copias certificadas</w:t>
      </w:r>
    </w:p>
    <w:p w:rsidR="00083E96" w:rsidRPr="009F5B16" w:rsidRDefault="00083E96" w:rsidP="00083E96">
      <w:pPr>
        <w:autoSpaceDE w:val="0"/>
        <w:autoSpaceDN w:val="0"/>
        <w:adjustRightInd w:val="0"/>
        <w:spacing w:after="0" w:line="360" w:lineRule="auto"/>
        <w:jc w:val="both"/>
        <w:rPr>
          <w:rFonts w:ascii="Palatino Linotype" w:hAnsi="Palatino Linotype" w:cs="Arial"/>
          <w:sz w:val="24"/>
          <w:szCs w:val="24"/>
        </w:rPr>
      </w:pPr>
    </w:p>
    <w:p w:rsidR="00083E96" w:rsidRPr="009F5B16" w:rsidRDefault="00083E96" w:rsidP="00083E96">
      <w:pPr>
        <w:autoSpaceDE w:val="0"/>
        <w:autoSpaceDN w:val="0"/>
        <w:adjustRightInd w:val="0"/>
        <w:spacing w:after="0" w:line="360" w:lineRule="auto"/>
        <w:ind w:left="1701"/>
        <w:jc w:val="both"/>
        <w:rPr>
          <w:rFonts w:ascii="Palatino Linotype" w:hAnsi="Palatino Linotype" w:cs="Arial"/>
        </w:rPr>
      </w:pPr>
      <w:r w:rsidRPr="009F5B16">
        <w:rPr>
          <w:rFonts w:ascii="Palatino Linotype" w:hAnsi="Palatino Linotype" w:cs="Arial"/>
          <w:b/>
          <w:sz w:val="24"/>
          <w:szCs w:val="24"/>
        </w:rPr>
        <w:t>b)</w:t>
      </w:r>
      <w:r w:rsidRPr="009F5B16">
        <w:rPr>
          <w:rFonts w:ascii="Palatino Linotype" w:hAnsi="Palatino Linotype" w:cs="Arial"/>
          <w:sz w:val="24"/>
          <w:szCs w:val="24"/>
        </w:rPr>
        <w:t xml:space="preserve"> </w:t>
      </w:r>
      <w:r w:rsidRPr="009F5B16">
        <w:rPr>
          <w:rFonts w:ascii="Palatino Linotype" w:hAnsi="Palatino Linotype" w:cs="Arial"/>
        </w:rPr>
        <w:t>Copia certificada del acta de cabildo en donde se haya aprobado el presupuesto de egresos 2018;</w:t>
      </w:r>
    </w:p>
    <w:p w:rsidR="00083E96" w:rsidRPr="009F5B16" w:rsidRDefault="00083E96" w:rsidP="00083E96">
      <w:pPr>
        <w:autoSpaceDE w:val="0"/>
        <w:autoSpaceDN w:val="0"/>
        <w:adjustRightInd w:val="0"/>
        <w:spacing w:after="0" w:line="360" w:lineRule="auto"/>
        <w:jc w:val="both"/>
        <w:rPr>
          <w:rFonts w:ascii="Palatino Linotype" w:hAnsi="Palatino Linotype" w:cs="Arial"/>
          <w:sz w:val="24"/>
          <w:szCs w:val="24"/>
        </w:rPr>
      </w:pPr>
    </w:p>
    <w:p w:rsidR="00083E96" w:rsidRPr="009F5B16" w:rsidRDefault="00083E96" w:rsidP="00083E96">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r w:rsidRPr="009F5B16">
        <w:rPr>
          <w:rFonts w:ascii="Palatino Linotype" w:eastAsia="Times New Roman" w:hAnsi="Palatino Linotype" w:cs="Times New Roman"/>
          <w:color w:val="000000"/>
          <w:sz w:val="24"/>
          <w:szCs w:val="24"/>
          <w:lang w:val="es-ES" w:eastAsia="es-ES"/>
        </w:rPr>
        <w:lastRenderedPageBreak/>
        <w:t xml:space="preserve">A efecto de que el </w:t>
      </w:r>
      <w:r w:rsidRPr="009F5B16">
        <w:rPr>
          <w:rFonts w:ascii="Palatino Linotype" w:eastAsia="Times New Roman" w:hAnsi="Palatino Linotype" w:cs="Times New Roman"/>
          <w:b/>
          <w:color w:val="000000"/>
          <w:sz w:val="24"/>
          <w:szCs w:val="24"/>
          <w:lang w:val="es-ES" w:eastAsia="es-ES"/>
        </w:rPr>
        <w:t>sujeto obligado</w:t>
      </w:r>
      <w:r w:rsidRPr="009F5B16">
        <w:rPr>
          <w:rFonts w:ascii="Palatino Linotype" w:eastAsia="Times New Roman" w:hAnsi="Palatino Linotype" w:cs="Times New Roman"/>
          <w:color w:val="000000"/>
          <w:sz w:val="24"/>
          <w:szCs w:val="24"/>
          <w:lang w:val="es-ES" w:eastAsia="es-ES"/>
        </w:rPr>
        <w:t>, dé cumplimiento a lo anterior, es necesario que informe al recurrente el procedimiento para efectuar el pago de derechos correspondientes por la expedición de copias certificadas, en que se establezca: el nombre del o los servidores públicos que lo atenderán, el costo, el o los lugares a acudir a realizar el trámite, días y horarios en que puede realizar el pago de derechos, y una vez hecho este, procederá la certificación y entrega de los documentos.</w:t>
      </w:r>
    </w:p>
    <w:p w:rsidR="00083E96" w:rsidRPr="009F5B16" w:rsidRDefault="00083E96" w:rsidP="00083E96">
      <w:pPr>
        <w:autoSpaceDE w:val="0"/>
        <w:autoSpaceDN w:val="0"/>
        <w:adjustRightInd w:val="0"/>
        <w:spacing w:after="0" w:line="360" w:lineRule="auto"/>
        <w:jc w:val="both"/>
        <w:rPr>
          <w:rFonts w:ascii="Palatino Linotype" w:hAnsi="Palatino Linotype" w:cs="Arial"/>
          <w:sz w:val="24"/>
          <w:szCs w:val="24"/>
        </w:rPr>
      </w:pPr>
    </w:p>
    <w:p w:rsidR="00083E96" w:rsidRPr="009F5B16" w:rsidRDefault="00083E96" w:rsidP="00083E96">
      <w:pPr>
        <w:autoSpaceDE w:val="0"/>
        <w:autoSpaceDN w:val="0"/>
        <w:adjustRightInd w:val="0"/>
        <w:spacing w:after="0" w:line="360" w:lineRule="auto"/>
        <w:jc w:val="both"/>
        <w:rPr>
          <w:rFonts w:ascii="Palatino Linotype" w:hAnsi="Palatino Linotype" w:cs="Arial"/>
          <w:sz w:val="24"/>
          <w:szCs w:val="24"/>
        </w:rPr>
      </w:pPr>
    </w:p>
    <w:p w:rsidR="00083E96" w:rsidRPr="009F5B16" w:rsidRDefault="00083E96" w:rsidP="00083E96">
      <w:pPr>
        <w:autoSpaceDE w:val="0"/>
        <w:autoSpaceDN w:val="0"/>
        <w:adjustRightInd w:val="0"/>
        <w:spacing w:after="0" w:line="360" w:lineRule="auto"/>
        <w:jc w:val="both"/>
        <w:rPr>
          <w:rFonts w:ascii="Palatino Linotype" w:hAnsi="Palatino Linotype" w:cs="Arial"/>
          <w:sz w:val="24"/>
          <w:szCs w:val="24"/>
        </w:rPr>
      </w:pPr>
      <w:r w:rsidRPr="009F5B16">
        <w:rPr>
          <w:rFonts w:ascii="Palatino Linotype" w:hAnsi="Palatino Linotype" w:cs="Arial"/>
          <w:sz w:val="24"/>
          <w:szCs w:val="24"/>
        </w:rPr>
        <w:t xml:space="preserve">Respecto de los numerales </w:t>
      </w:r>
      <w:r w:rsidRPr="009F5B16">
        <w:rPr>
          <w:rFonts w:ascii="Palatino Linotype" w:hAnsi="Palatino Linotype" w:cs="Arial"/>
          <w:b/>
          <w:sz w:val="28"/>
          <w:szCs w:val="24"/>
        </w:rPr>
        <w:t>1</w:t>
      </w:r>
      <w:r w:rsidRPr="009F5B16">
        <w:rPr>
          <w:rFonts w:ascii="Palatino Linotype" w:hAnsi="Palatino Linotype" w:cs="Arial"/>
          <w:sz w:val="24"/>
          <w:szCs w:val="24"/>
        </w:rPr>
        <w:t xml:space="preserve">, </w:t>
      </w:r>
      <w:r w:rsidRPr="009F5B16">
        <w:rPr>
          <w:rFonts w:ascii="Palatino Linotype" w:hAnsi="Palatino Linotype" w:cs="Arial"/>
          <w:b/>
          <w:sz w:val="28"/>
          <w:szCs w:val="24"/>
        </w:rPr>
        <w:t xml:space="preserve">2 </w:t>
      </w:r>
      <w:r w:rsidRPr="009F5B16">
        <w:rPr>
          <w:rFonts w:ascii="Palatino Linotype" w:hAnsi="Palatino Linotype" w:cs="Arial"/>
          <w:sz w:val="24"/>
          <w:szCs w:val="24"/>
        </w:rPr>
        <w:t xml:space="preserve">y </w:t>
      </w:r>
      <w:r w:rsidRPr="009F5B16">
        <w:rPr>
          <w:rFonts w:ascii="Palatino Linotype" w:hAnsi="Palatino Linotype" w:cs="Arial"/>
          <w:b/>
          <w:sz w:val="28"/>
          <w:szCs w:val="24"/>
        </w:rPr>
        <w:t>3</w:t>
      </w:r>
      <w:r w:rsidRPr="009F5B16">
        <w:rPr>
          <w:rFonts w:ascii="Palatino Linotype" w:hAnsi="Palatino Linotype" w:cs="Arial"/>
          <w:sz w:val="24"/>
          <w:szCs w:val="24"/>
        </w:rPr>
        <w:t xml:space="preserve">, en caso de que el </w:t>
      </w:r>
      <w:r w:rsidRPr="009F5B16">
        <w:rPr>
          <w:rFonts w:ascii="Palatino Linotype" w:hAnsi="Palatino Linotype" w:cs="Arial"/>
          <w:b/>
          <w:sz w:val="24"/>
          <w:szCs w:val="24"/>
        </w:rPr>
        <w:t>sujeto obligado</w:t>
      </w:r>
      <w:r w:rsidRPr="009F5B16">
        <w:rPr>
          <w:rFonts w:ascii="Palatino Linotype" w:hAnsi="Palatino Linotype" w:cs="Arial"/>
          <w:sz w:val="24"/>
          <w:szCs w:val="24"/>
        </w:rPr>
        <w:t xml:space="preserve"> no los haya elaborado, bastara que lo haga del conocimiento a la </w:t>
      </w:r>
      <w:r w:rsidRPr="009F5B16">
        <w:rPr>
          <w:rFonts w:ascii="Palatino Linotype" w:hAnsi="Palatino Linotype" w:cs="Arial"/>
          <w:b/>
          <w:sz w:val="24"/>
          <w:szCs w:val="24"/>
        </w:rPr>
        <w:t>recurrente</w:t>
      </w:r>
      <w:r w:rsidRPr="009F5B16">
        <w:rPr>
          <w:rFonts w:ascii="Palatino Linotype" w:hAnsi="Palatino Linotype" w:cs="Arial"/>
          <w:sz w:val="24"/>
          <w:szCs w:val="24"/>
        </w:rPr>
        <w:t xml:space="preserve"> al momento de dar cumplimiento a la presente resolución.</w:t>
      </w:r>
    </w:p>
    <w:p w:rsidR="00083E96" w:rsidRPr="009F5B16" w:rsidRDefault="00083E96" w:rsidP="00083E96">
      <w:pPr>
        <w:autoSpaceDE w:val="0"/>
        <w:autoSpaceDN w:val="0"/>
        <w:adjustRightInd w:val="0"/>
        <w:spacing w:after="0" w:line="360" w:lineRule="auto"/>
        <w:jc w:val="both"/>
        <w:rPr>
          <w:rFonts w:ascii="Palatino Linotype" w:hAnsi="Palatino Linotype" w:cs="Arial"/>
          <w:sz w:val="24"/>
          <w:szCs w:val="24"/>
        </w:rPr>
      </w:pPr>
    </w:p>
    <w:p w:rsidR="00083E96" w:rsidRPr="009F5B16" w:rsidRDefault="00083E96" w:rsidP="00083E96">
      <w:pPr>
        <w:spacing w:after="0" w:line="360" w:lineRule="auto"/>
        <w:jc w:val="both"/>
        <w:rPr>
          <w:rFonts w:ascii="Palatino Linotype" w:eastAsia="Times New Roman" w:hAnsi="Palatino Linotype" w:cs="Times New Roman"/>
          <w:sz w:val="24"/>
          <w:szCs w:val="24"/>
          <w:lang w:val="es-ES" w:eastAsia="es-ES"/>
        </w:rPr>
      </w:pPr>
      <w:r w:rsidRPr="009F5B16">
        <w:rPr>
          <w:rFonts w:ascii="Palatino Linotype" w:eastAsia="Times New Roman" w:hAnsi="Palatino Linotype" w:cs="Times New Roman"/>
          <w:sz w:val="24"/>
          <w:szCs w:val="24"/>
          <w:lang w:val="es-ES" w:eastAsia="es-ES"/>
        </w:rPr>
        <w:t>Debiendo adjuntar el acuerdo de clasificación que respalde en su caso, la versión pública de la documentación que entregue el sujeto obligado para dar cumplimiento a la presente resolución, en términos de los artículos 49, fracción VIII, 132, fracción II de la Ley de Transparencia y Acceso a la Información Pública del Estado de México y Municipios y demás normatividades aplicables.</w:t>
      </w:r>
    </w:p>
    <w:p w:rsidR="00083E96" w:rsidRPr="009F5B16" w:rsidRDefault="00083E96" w:rsidP="00083E96">
      <w:pPr>
        <w:spacing w:after="0" w:line="360" w:lineRule="auto"/>
        <w:jc w:val="both"/>
        <w:rPr>
          <w:rFonts w:ascii="Palatino Linotype" w:hAnsi="Palatino Linotype" w:cs="Arial"/>
          <w:sz w:val="24"/>
          <w:szCs w:val="24"/>
        </w:rPr>
      </w:pPr>
    </w:p>
    <w:p w:rsidR="00436541" w:rsidRPr="009F5B16" w:rsidRDefault="00436541" w:rsidP="00436541">
      <w:pPr>
        <w:pStyle w:val="Prrafodelista"/>
        <w:rPr>
          <w:rFonts w:ascii="Palatino Linotype" w:hAnsi="Palatino Linotype"/>
          <w:sz w:val="24"/>
          <w:szCs w:val="24"/>
        </w:rPr>
      </w:pPr>
    </w:p>
    <w:p w:rsidR="00BF79F3" w:rsidRPr="009F5B16" w:rsidRDefault="00BF79F3" w:rsidP="00BF79F3">
      <w:pPr>
        <w:spacing w:before="120" w:after="120"/>
        <w:ind w:left="567" w:right="618"/>
        <w:jc w:val="both"/>
        <w:rPr>
          <w:rFonts w:ascii="Palatino Linotype" w:hAnsi="Palatino Linotype" w:cs="Arial"/>
          <w:i/>
          <w:sz w:val="20"/>
          <w:szCs w:val="20"/>
        </w:rPr>
      </w:pPr>
    </w:p>
    <w:p w:rsidR="00673029" w:rsidRPr="009F5B16"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9F5B16">
        <w:rPr>
          <w:rFonts w:ascii="Palatino Linotype" w:eastAsia="Times New Roman" w:hAnsi="Palatino Linotype" w:cs="Arial"/>
          <w:sz w:val="24"/>
        </w:rPr>
        <w:lastRenderedPageBreak/>
        <w:t>Sin embargo esta ponencia observó que la resolución puntualmente indica lo siguiente</w:t>
      </w:r>
      <w:r w:rsidR="00434E1A" w:rsidRPr="009F5B16">
        <w:rPr>
          <w:rFonts w:ascii="Palatino Linotype" w:eastAsia="Times New Roman" w:hAnsi="Palatino Linotype" w:cs="Arial"/>
          <w:sz w:val="24"/>
        </w:rPr>
        <w:t xml:space="preserve"> respecto </w:t>
      </w:r>
      <w:r w:rsidR="001A3506" w:rsidRPr="009F5B16">
        <w:rPr>
          <w:rFonts w:ascii="Palatino Linotype" w:eastAsia="Times New Roman" w:hAnsi="Palatino Linotype" w:cs="Arial"/>
          <w:sz w:val="24"/>
        </w:rPr>
        <w:t>a</w:t>
      </w:r>
      <w:r w:rsidR="00D31D71" w:rsidRPr="009F5B16">
        <w:rPr>
          <w:rFonts w:ascii="Palatino Linotype" w:eastAsia="Times New Roman" w:hAnsi="Palatino Linotype" w:cs="Arial"/>
          <w:sz w:val="24"/>
        </w:rPr>
        <w:t xml:space="preserve"> </w:t>
      </w:r>
      <w:r w:rsidR="00083E96" w:rsidRPr="009F5B16">
        <w:rPr>
          <w:rFonts w:ascii="Palatino Linotype" w:eastAsia="Times New Roman" w:hAnsi="Palatino Linotype" w:cs="Arial"/>
          <w:sz w:val="24"/>
        </w:rPr>
        <w:t>los numerales 1), 2) y 3)</w:t>
      </w:r>
      <w:r w:rsidR="0041189B" w:rsidRPr="009F5B16">
        <w:rPr>
          <w:rFonts w:ascii="Palatino Linotype" w:eastAsia="Times New Roman" w:hAnsi="Palatino Linotype" w:cs="Arial"/>
          <w:sz w:val="24"/>
        </w:rPr>
        <w:t>:</w:t>
      </w:r>
    </w:p>
    <w:p w:rsidR="00083E96" w:rsidRPr="009F5B16" w:rsidRDefault="00083E96" w:rsidP="00083E96">
      <w:pPr>
        <w:pStyle w:val="Prrafodelista"/>
        <w:spacing w:before="240" w:after="240" w:line="360" w:lineRule="auto"/>
        <w:ind w:left="0" w:right="49"/>
        <w:jc w:val="both"/>
        <w:rPr>
          <w:rFonts w:ascii="Palatino Linotype" w:eastAsia="Times New Roman" w:hAnsi="Palatino Linotype" w:cs="Arial"/>
          <w:i/>
          <w:sz w:val="24"/>
        </w:rPr>
      </w:pPr>
    </w:p>
    <w:p w:rsidR="00BF79F3" w:rsidRPr="009F5B16" w:rsidRDefault="00083E96" w:rsidP="00083E96">
      <w:pPr>
        <w:autoSpaceDE w:val="0"/>
        <w:autoSpaceDN w:val="0"/>
        <w:adjustRightInd w:val="0"/>
        <w:spacing w:after="0" w:line="360" w:lineRule="auto"/>
        <w:jc w:val="both"/>
        <w:rPr>
          <w:rFonts w:ascii="Palatino Linotype" w:hAnsi="Palatino Linotype" w:cs="Arial"/>
          <w:sz w:val="24"/>
          <w:szCs w:val="24"/>
        </w:rPr>
      </w:pPr>
      <w:r w:rsidRPr="009F5B16">
        <w:rPr>
          <w:rFonts w:ascii="Palatino Linotype" w:hAnsi="Palatino Linotype" w:cs="Arial"/>
          <w:sz w:val="24"/>
          <w:szCs w:val="24"/>
        </w:rPr>
        <w:t xml:space="preserve">Respecto de los numerales </w:t>
      </w:r>
      <w:r w:rsidRPr="009F5B16">
        <w:rPr>
          <w:rFonts w:ascii="Palatino Linotype" w:hAnsi="Palatino Linotype" w:cs="Arial"/>
          <w:b/>
          <w:sz w:val="24"/>
          <w:szCs w:val="24"/>
        </w:rPr>
        <w:t>1, 2 y 3,</w:t>
      </w:r>
      <w:r w:rsidRPr="009F5B16">
        <w:rPr>
          <w:rFonts w:ascii="Palatino Linotype" w:hAnsi="Palatino Linotype" w:cs="Arial"/>
          <w:sz w:val="24"/>
          <w:szCs w:val="24"/>
        </w:rPr>
        <w:t xml:space="preserve"> en caso de que el sujeto obligado no los haya elaborado, bastara que lo haga del conocimiento a la recurrente al momento de dar cumplimiento a la presente resolución.</w:t>
      </w:r>
    </w:p>
    <w:p w:rsidR="00083E96" w:rsidRPr="009F5B16" w:rsidRDefault="00083E96" w:rsidP="00BF79F3">
      <w:pPr>
        <w:pStyle w:val="Prrafodelista"/>
        <w:spacing w:before="240" w:after="240" w:line="360" w:lineRule="auto"/>
        <w:ind w:left="708" w:right="49"/>
        <w:jc w:val="both"/>
        <w:rPr>
          <w:rFonts w:ascii="Palatino Linotype" w:eastAsia="Times New Roman" w:hAnsi="Palatino Linotype" w:cs="Arial"/>
          <w:i/>
          <w:sz w:val="24"/>
        </w:rPr>
      </w:pPr>
    </w:p>
    <w:p w:rsidR="00C602B8" w:rsidRPr="009F5B16"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9F5B16">
        <w:rPr>
          <w:rFonts w:ascii="Palatino Linotype" w:eastAsia="Times New Roman" w:hAnsi="Palatino Linotype" w:cs="Arial"/>
          <w:sz w:val="24"/>
        </w:rPr>
        <w:t xml:space="preserve">Por esa razón, el ponente se </w:t>
      </w:r>
      <w:r w:rsidR="00C602B8" w:rsidRPr="009F5B16">
        <w:rPr>
          <w:rFonts w:ascii="Palatino Linotype" w:eastAsia="Times New Roman" w:hAnsi="Palatino Linotype" w:cs="Arial"/>
          <w:sz w:val="24"/>
        </w:rPr>
        <w:t>manifestó al</w:t>
      </w:r>
      <w:r w:rsidRPr="009F5B16">
        <w:rPr>
          <w:rFonts w:ascii="Palatino Linotype" w:eastAsia="Times New Roman" w:hAnsi="Palatino Linotype" w:cs="Arial"/>
          <w:sz w:val="24"/>
        </w:rPr>
        <w:t xml:space="preserve"> respecto enfatizando que en </w:t>
      </w:r>
      <w:r w:rsidR="008216B4" w:rsidRPr="009F5B16">
        <w:rPr>
          <w:rFonts w:ascii="Palatino Linotype" w:eastAsia="Times New Roman" w:hAnsi="Palatino Linotype" w:cs="Arial"/>
          <w:sz w:val="24"/>
        </w:rPr>
        <w:t xml:space="preserve">el caso de que el </w:t>
      </w:r>
      <w:r w:rsidR="008216B4" w:rsidRPr="009F5B16">
        <w:rPr>
          <w:rFonts w:ascii="Palatino Linotype" w:eastAsia="Times New Roman" w:hAnsi="Palatino Linotype" w:cs="Arial"/>
          <w:b/>
          <w:sz w:val="24"/>
        </w:rPr>
        <w:t xml:space="preserve">SUJETO OBLIGADO </w:t>
      </w:r>
      <w:r w:rsidR="008216B4" w:rsidRPr="009F5B16">
        <w:rPr>
          <w:rFonts w:ascii="Palatino Linotype" w:eastAsia="Times New Roman" w:hAnsi="Palatino Linotype" w:cs="Arial"/>
          <w:sz w:val="24"/>
        </w:rPr>
        <w:t>no cuente con la información</w:t>
      </w:r>
      <w:r w:rsidRPr="009F5B16">
        <w:rPr>
          <w:rFonts w:ascii="Palatino Linotype" w:eastAsia="Times New Roman" w:hAnsi="Palatino Linotype" w:cs="Arial"/>
          <w:sz w:val="24"/>
        </w:rPr>
        <w:t>,</w:t>
      </w:r>
      <w:r w:rsidR="008216B4" w:rsidRPr="009F5B16">
        <w:rPr>
          <w:rFonts w:ascii="Palatino Linotype" w:eastAsia="Times New Roman" w:hAnsi="Palatino Linotype" w:cs="Arial"/>
          <w:sz w:val="24"/>
        </w:rPr>
        <w:t xml:space="preserve"> bastará con que se pronuncie al respecto y lo haga del conocimiento del particular.</w:t>
      </w:r>
    </w:p>
    <w:p w:rsidR="00E6179D" w:rsidRPr="009F5B16"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9F5B16">
        <w:rPr>
          <w:rFonts w:ascii="Palatino Linotype" w:eastAsia="Calibri" w:hAnsi="Palatino Linotype" w:cs="Arial"/>
          <w:sz w:val="24"/>
          <w:szCs w:val="24"/>
        </w:rPr>
        <w:t xml:space="preserve">Por tal motivo el </w:t>
      </w:r>
      <w:r w:rsidR="00427B79" w:rsidRPr="009F5B16">
        <w:rPr>
          <w:rFonts w:ascii="Palatino Linotype" w:eastAsia="Calibri" w:hAnsi="Palatino Linotype" w:cs="Arial"/>
          <w:b/>
          <w:sz w:val="24"/>
          <w:szCs w:val="24"/>
        </w:rPr>
        <w:t>SUJETO OBLIGADO</w:t>
      </w:r>
      <w:r w:rsidR="00427B79" w:rsidRPr="009F5B16">
        <w:rPr>
          <w:rFonts w:ascii="Palatino Linotype" w:eastAsia="Calibri" w:hAnsi="Palatino Linotype" w:cs="Arial"/>
          <w:sz w:val="24"/>
          <w:szCs w:val="24"/>
        </w:rPr>
        <w:t xml:space="preserve"> </w:t>
      </w:r>
      <w:r w:rsidRPr="009F5B16">
        <w:rPr>
          <w:rFonts w:ascii="Palatino Linotype" w:eastAsia="Calibri" w:hAnsi="Palatino Linotype" w:cs="Arial"/>
          <w:sz w:val="24"/>
          <w:szCs w:val="24"/>
        </w:rPr>
        <w:t>en cuestión debe de demostrar q</w:t>
      </w:r>
      <w:r w:rsidR="009D3902" w:rsidRPr="009F5B16">
        <w:rPr>
          <w:rFonts w:ascii="Palatino Linotype" w:eastAsia="Calibri" w:hAnsi="Palatino Linotype" w:cs="Arial"/>
          <w:sz w:val="24"/>
          <w:szCs w:val="24"/>
        </w:rPr>
        <w:t>ue no genera, posee o administra</w:t>
      </w:r>
      <w:r w:rsidRPr="009F5B16">
        <w:rPr>
          <w:rFonts w:ascii="Palatino Linotype" w:eastAsia="Calibri" w:hAnsi="Palatino Linotype" w:cs="Arial"/>
          <w:sz w:val="24"/>
          <w:szCs w:val="24"/>
        </w:rPr>
        <w:t xml:space="preserve"> la informa</w:t>
      </w:r>
      <w:r w:rsidR="008216B4" w:rsidRPr="009F5B16">
        <w:rPr>
          <w:rFonts w:ascii="Palatino Linotype" w:eastAsia="Calibri" w:hAnsi="Palatino Linotype" w:cs="Arial"/>
          <w:sz w:val="24"/>
          <w:szCs w:val="24"/>
        </w:rPr>
        <w:t>ción que requiere el particular, debiendo motivar su respuesta en función de las causas que</w:t>
      </w:r>
      <w:r w:rsidR="00C602B8" w:rsidRPr="009F5B16">
        <w:rPr>
          <w:rFonts w:ascii="Palatino Linotype" w:eastAsia="Calibri" w:hAnsi="Palatino Linotype" w:cs="Arial"/>
          <w:sz w:val="24"/>
          <w:szCs w:val="24"/>
        </w:rPr>
        <w:t xml:space="preserve"> hayan generado</w:t>
      </w:r>
      <w:r w:rsidR="008216B4" w:rsidRPr="009F5B16">
        <w:rPr>
          <w:rFonts w:ascii="Palatino Linotype" w:eastAsia="Calibri" w:hAnsi="Palatino Linotype" w:cs="Arial"/>
          <w:sz w:val="24"/>
          <w:szCs w:val="24"/>
        </w:rPr>
        <w:t xml:space="preserve"> tales circunstancias. </w:t>
      </w:r>
    </w:p>
    <w:p w:rsidR="00680533" w:rsidRPr="009F5B16" w:rsidRDefault="00680533" w:rsidP="00680533">
      <w:pPr>
        <w:spacing w:after="0" w:line="360" w:lineRule="auto"/>
        <w:contextualSpacing/>
        <w:jc w:val="both"/>
        <w:rPr>
          <w:rFonts w:ascii="Palatino Linotype" w:eastAsia="Calibri" w:hAnsi="Palatino Linotype" w:cs="Arial"/>
          <w:sz w:val="24"/>
          <w:szCs w:val="24"/>
        </w:rPr>
      </w:pPr>
    </w:p>
    <w:p w:rsidR="0003648B" w:rsidRPr="009F5B16" w:rsidRDefault="0003648B" w:rsidP="0003648B">
      <w:pPr>
        <w:pStyle w:val="Ttulo2"/>
        <w:rPr>
          <w:b/>
          <w:szCs w:val="24"/>
        </w:rPr>
      </w:pPr>
      <w:bookmarkStart w:id="2" w:name="_Toc469919070"/>
      <w:bookmarkStart w:id="3" w:name="_Toc527983239"/>
      <w:r w:rsidRPr="009F5B16">
        <w:rPr>
          <w:b/>
          <w:szCs w:val="24"/>
        </w:rPr>
        <w:t>II</w:t>
      </w:r>
      <w:r w:rsidR="00680533" w:rsidRPr="009F5B16">
        <w:rPr>
          <w:b/>
          <w:szCs w:val="24"/>
        </w:rPr>
        <w:t>I</w:t>
      </w:r>
      <w:r w:rsidRPr="009F5B16">
        <w:rPr>
          <w:b/>
          <w:szCs w:val="24"/>
        </w:rPr>
        <w:t>. Del Derecho de Acceso a la información pública y el deber de motivar.</w:t>
      </w:r>
      <w:bookmarkEnd w:id="2"/>
      <w:bookmarkEnd w:id="3"/>
    </w:p>
    <w:p w:rsidR="0003648B" w:rsidRPr="009F5B16" w:rsidRDefault="0003648B" w:rsidP="0003648B">
      <w:pPr>
        <w:pStyle w:val="Prrafodelista"/>
        <w:spacing w:line="360" w:lineRule="auto"/>
        <w:ind w:left="0"/>
        <w:jc w:val="both"/>
        <w:rPr>
          <w:rFonts w:ascii="Palatino Linotype" w:hAnsi="Palatino Linotype" w:cs="Arial"/>
          <w:sz w:val="24"/>
          <w:szCs w:val="24"/>
        </w:rPr>
      </w:pPr>
    </w:p>
    <w:p w:rsidR="0003648B" w:rsidRPr="009F5B16"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9F5B16">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9F5B16">
        <w:rPr>
          <w:rFonts w:ascii="Palatino Linotype" w:eastAsia="Times New Roman" w:hAnsi="Palatino Linotype" w:cs="Arial"/>
          <w:b/>
          <w:sz w:val="24"/>
          <w:szCs w:val="24"/>
        </w:rPr>
        <w:t>Constitución Política de los Estados Unidos Mexicanos</w:t>
      </w:r>
      <w:r w:rsidRPr="009F5B16">
        <w:rPr>
          <w:rFonts w:ascii="Palatino Linotype" w:eastAsia="Times New Roman" w:hAnsi="Palatino Linotype" w:cs="Arial"/>
          <w:sz w:val="24"/>
          <w:szCs w:val="24"/>
        </w:rPr>
        <w:t xml:space="preserve">, 13 párrafos 1 y 2 del </w:t>
      </w:r>
      <w:r w:rsidRPr="009F5B16">
        <w:rPr>
          <w:rFonts w:ascii="Palatino Linotype" w:eastAsia="Times New Roman" w:hAnsi="Palatino Linotype" w:cs="Arial"/>
          <w:b/>
          <w:sz w:val="24"/>
          <w:szCs w:val="24"/>
        </w:rPr>
        <w:t>Pacto de San José de Costa Rica</w:t>
      </w:r>
      <w:r w:rsidRPr="009F5B16">
        <w:rPr>
          <w:rFonts w:ascii="Palatino Linotype" w:eastAsia="Times New Roman" w:hAnsi="Palatino Linotype" w:cs="Arial"/>
          <w:sz w:val="24"/>
          <w:szCs w:val="24"/>
        </w:rPr>
        <w:t xml:space="preserve">, </w:t>
      </w:r>
      <w:r w:rsidRPr="009F5B16">
        <w:rPr>
          <w:rFonts w:ascii="Palatino Linotype" w:hAnsi="Palatino Linotype" w:cs="Arial"/>
          <w:sz w:val="24"/>
          <w:szCs w:val="24"/>
        </w:rPr>
        <w:t xml:space="preserve">11, 12, 13 de la </w:t>
      </w:r>
      <w:r w:rsidRPr="009F5B16">
        <w:rPr>
          <w:rFonts w:ascii="Palatino Linotype" w:hAnsi="Palatino Linotype"/>
          <w:b/>
          <w:sz w:val="24"/>
          <w:szCs w:val="24"/>
        </w:rPr>
        <w:t xml:space="preserve">Ley General de Transparencia y Acceso </w:t>
      </w:r>
      <w:r w:rsidRPr="009F5B16">
        <w:rPr>
          <w:rFonts w:ascii="Palatino Linotype" w:hAnsi="Palatino Linotype"/>
          <w:b/>
          <w:sz w:val="24"/>
          <w:szCs w:val="24"/>
        </w:rPr>
        <w:lastRenderedPageBreak/>
        <w:t>a la Información Pública</w:t>
      </w:r>
      <w:r w:rsidRPr="009F5B16">
        <w:rPr>
          <w:rFonts w:ascii="Palatino Linotype" w:eastAsia="Times New Roman" w:hAnsi="Palatino Linotype" w:cs="Arial"/>
          <w:sz w:val="24"/>
          <w:szCs w:val="24"/>
        </w:rPr>
        <w:t xml:space="preserve"> y 5 de la </w:t>
      </w:r>
      <w:r w:rsidRPr="009F5B16">
        <w:rPr>
          <w:rFonts w:ascii="Palatino Linotype" w:eastAsia="Times New Roman" w:hAnsi="Palatino Linotype" w:cs="Arial"/>
          <w:b/>
          <w:sz w:val="24"/>
          <w:szCs w:val="24"/>
        </w:rPr>
        <w:t>Constitución Política del Estado Libre y Soberano de México</w:t>
      </w:r>
      <w:r w:rsidRPr="009F5B16">
        <w:rPr>
          <w:rFonts w:ascii="Palatino Linotype" w:eastAsia="Times New Roman" w:hAnsi="Palatino Linotype" w:cs="Arial"/>
          <w:sz w:val="24"/>
          <w:szCs w:val="24"/>
        </w:rPr>
        <w:t>; y</w:t>
      </w:r>
      <w:r w:rsidRPr="009F5B16">
        <w:rPr>
          <w:rFonts w:ascii="Palatino Linotype" w:eastAsia="Times New Roman" w:hAnsi="Palatino Linotype" w:cs="Arial"/>
          <w:b/>
          <w:sz w:val="24"/>
          <w:szCs w:val="24"/>
        </w:rPr>
        <w:t xml:space="preserve">, </w:t>
      </w:r>
      <w:r w:rsidRPr="009F5B16">
        <w:rPr>
          <w:rFonts w:ascii="Palatino Linotype" w:eastAsia="Times New Roman" w:hAnsi="Palatino Linotype" w:cs="Arial"/>
          <w:sz w:val="24"/>
          <w:szCs w:val="24"/>
        </w:rPr>
        <w:t xml:space="preserve">razón por la cual todos los órganos del </w:t>
      </w:r>
      <w:r w:rsidRPr="009F5B16">
        <w:rPr>
          <w:rFonts w:ascii="Palatino Linotype" w:eastAsia="Times New Roman" w:hAnsi="Palatino Linotype" w:cs="Arial"/>
          <w:b/>
          <w:sz w:val="24"/>
          <w:szCs w:val="24"/>
        </w:rPr>
        <w:t>Estado</w:t>
      </w:r>
      <w:r w:rsidRPr="009F5B16">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9F5B16" w:rsidRDefault="0003648B" w:rsidP="0003648B">
      <w:pPr>
        <w:pStyle w:val="Prrafodelista"/>
        <w:spacing w:after="0" w:line="360" w:lineRule="auto"/>
        <w:ind w:left="0"/>
        <w:jc w:val="both"/>
        <w:rPr>
          <w:rFonts w:ascii="Palatino Linotype" w:hAnsi="Palatino Linotype" w:cs="Arial"/>
          <w:sz w:val="24"/>
          <w:szCs w:val="24"/>
        </w:rPr>
      </w:pPr>
    </w:p>
    <w:p w:rsidR="0003648B" w:rsidRPr="009F5B16"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9F5B16">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9F5B16"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9F5B16"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9F5B16">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9F5B16"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9F5B16">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9F5B16"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9F5B16">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9F5B16"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9F5B16">
        <w:rPr>
          <w:rFonts w:ascii="Palatino Linotype" w:hAnsi="Palatino Linotype" w:cs="Arial"/>
          <w:bCs/>
          <w:color w:val="000000" w:themeColor="text1"/>
          <w:sz w:val="24"/>
          <w:szCs w:val="24"/>
        </w:rPr>
        <w:t xml:space="preserve">Este derecho se rige por el principio de máxima publicidad, es decir, la información que generan, administren o posean los organismos públicos </w:t>
      </w:r>
      <w:r w:rsidRPr="009F5B16">
        <w:rPr>
          <w:rFonts w:ascii="Palatino Linotype" w:hAnsi="Palatino Linotype" w:cs="Arial"/>
          <w:bCs/>
          <w:color w:val="000000" w:themeColor="text1"/>
          <w:sz w:val="24"/>
          <w:szCs w:val="24"/>
        </w:rPr>
        <w:lastRenderedPageBreak/>
        <w:t>son documentos de acceso a cualquier persona y para su restricción debe existir un bien jurídico mayor que proteger.</w:t>
      </w:r>
    </w:p>
    <w:p w:rsidR="0003648B" w:rsidRPr="009F5B16"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9F5B16">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9F5B16"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9F5B16">
        <w:rPr>
          <w:rFonts w:ascii="Palatino Linotype" w:hAnsi="Palatino Linotype" w:cs="Arial"/>
          <w:bCs/>
          <w:color w:val="000000" w:themeColor="text1"/>
          <w:sz w:val="24"/>
          <w:szCs w:val="24"/>
        </w:rPr>
        <w:t>Impone el</w:t>
      </w:r>
      <w:r w:rsidRPr="009F5B16">
        <w:rPr>
          <w:rFonts w:ascii="Palatino Linotype" w:hAnsi="Palatino Linotype"/>
          <w:bCs/>
          <w:color w:val="000000" w:themeColor="text1"/>
          <w:sz w:val="24"/>
          <w:szCs w:val="24"/>
        </w:rPr>
        <w:t xml:space="preserve"> </w:t>
      </w:r>
      <w:hyperlink r:id="rId8" w:tooltip="Derechos civiles y políticos" w:history="1">
        <w:r w:rsidRPr="009F5B16">
          <w:rPr>
            <w:rFonts w:ascii="Palatino Linotype" w:hAnsi="Palatino Linotype"/>
            <w:bCs/>
            <w:color w:val="000000" w:themeColor="text1"/>
            <w:sz w:val="24"/>
            <w:szCs w:val="24"/>
          </w:rPr>
          <w:t>derecho</w:t>
        </w:r>
      </w:hyperlink>
      <w:r w:rsidRPr="009F5B16">
        <w:rPr>
          <w:rFonts w:ascii="Palatino Linotype" w:hAnsi="Palatino Linotype"/>
          <w:bCs/>
          <w:color w:val="000000" w:themeColor="text1"/>
          <w:sz w:val="24"/>
          <w:szCs w:val="24"/>
        </w:rPr>
        <w:t xml:space="preserve"> </w:t>
      </w:r>
      <w:r w:rsidRPr="009F5B16">
        <w:rPr>
          <w:rFonts w:ascii="Palatino Linotype" w:hAnsi="Palatino Linotype" w:cs="Arial"/>
          <w:bCs/>
          <w:color w:val="000000" w:themeColor="text1"/>
          <w:sz w:val="24"/>
          <w:szCs w:val="24"/>
        </w:rPr>
        <w:t xml:space="preserve">de una persona de buscar, </w:t>
      </w:r>
      <w:r w:rsidRPr="009F5B16">
        <w:rPr>
          <w:rFonts w:ascii="Palatino Linotype" w:hAnsi="Palatino Linotype" w:cs="Arial"/>
          <w:b/>
          <w:bCs/>
          <w:color w:val="000000" w:themeColor="text1"/>
          <w:sz w:val="24"/>
          <w:szCs w:val="24"/>
          <w:u w:val="single"/>
        </w:rPr>
        <w:t xml:space="preserve">recibir </w:t>
      </w:r>
      <w:r w:rsidRPr="009F5B16">
        <w:rPr>
          <w:rFonts w:ascii="Palatino Linotype" w:hAnsi="Palatino Linotype" w:cs="Arial"/>
          <w:bCs/>
          <w:color w:val="000000" w:themeColor="text1"/>
          <w:sz w:val="24"/>
          <w:szCs w:val="24"/>
        </w:rPr>
        <w:t>y difundir información en poder del gobierno u administraciones públicas.</w:t>
      </w:r>
    </w:p>
    <w:p w:rsidR="0003648B" w:rsidRPr="009F5B16"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9F5B16"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9F5B16">
        <w:rPr>
          <w:rFonts w:ascii="Palatino Linotype" w:hAnsi="Palatino Linotype" w:cs="Arial"/>
          <w:sz w:val="24"/>
          <w:szCs w:val="24"/>
        </w:rPr>
        <w:t xml:space="preserve">Por tanto, para que los </w:t>
      </w:r>
      <w:r w:rsidRPr="009F5B16">
        <w:rPr>
          <w:rFonts w:ascii="Palatino Linotype" w:hAnsi="Palatino Linotype" w:cs="Arial"/>
          <w:b/>
          <w:sz w:val="24"/>
          <w:szCs w:val="24"/>
        </w:rPr>
        <w:t>SUJETOS OBLIGADOS</w:t>
      </w:r>
      <w:r w:rsidRPr="009F5B16">
        <w:rPr>
          <w:rFonts w:ascii="Palatino Linotype" w:hAnsi="Palatino Linotype" w:cs="Arial"/>
          <w:sz w:val="24"/>
          <w:szCs w:val="24"/>
        </w:rPr>
        <w:t xml:space="preserve"> hagan efectivo el derecho de las personas de </w:t>
      </w:r>
      <w:r w:rsidRPr="009F5B16">
        <w:rPr>
          <w:rFonts w:ascii="Palatino Linotype" w:hAnsi="Palatino Linotype" w:cs="Arial"/>
          <w:b/>
          <w:sz w:val="24"/>
          <w:szCs w:val="24"/>
        </w:rPr>
        <w:t>buscar, recibir y difundir información pública</w:t>
      </w:r>
      <w:r w:rsidRPr="009F5B16">
        <w:rPr>
          <w:rFonts w:ascii="Palatino Linotype" w:hAnsi="Palatino Linotype" w:cs="Arial"/>
          <w:sz w:val="24"/>
          <w:szCs w:val="24"/>
        </w:rPr>
        <w:t xml:space="preserve">, información que los </w:t>
      </w:r>
      <w:r w:rsidRPr="009F5B16">
        <w:rPr>
          <w:rFonts w:ascii="Palatino Linotype" w:hAnsi="Palatino Linotype" w:cs="Arial"/>
          <w:b/>
          <w:sz w:val="24"/>
          <w:szCs w:val="24"/>
        </w:rPr>
        <w:t>SUJETOS OBLIGADOS</w:t>
      </w:r>
      <w:r w:rsidRPr="009F5B16">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9F5B16"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9F5B16"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9F5B16">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9F5B16"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9F5B16"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9F5B16">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9F5B16"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9F5B16"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9F5B16">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9F5B16"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9F5B16"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9F5B16">
        <w:rPr>
          <w:rFonts w:ascii="Palatino Linotype" w:hAnsi="Palatino Linotype"/>
          <w:sz w:val="24"/>
          <w:szCs w:val="24"/>
        </w:rPr>
        <w:t xml:space="preserve">La Constitución Política de los Estados Unidos Mexicanos, adopta la </w:t>
      </w:r>
      <w:r w:rsidRPr="009F5B16">
        <w:rPr>
          <w:rFonts w:ascii="Palatino Linotype" w:hAnsi="Palatino Linotype"/>
          <w:i/>
          <w:sz w:val="24"/>
          <w:szCs w:val="24"/>
        </w:rPr>
        <w:t xml:space="preserve">ratio </w:t>
      </w:r>
      <w:proofErr w:type="spellStart"/>
      <w:r w:rsidRPr="009F5B16">
        <w:rPr>
          <w:rFonts w:ascii="Palatino Linotype" w:hAnsi="Palatino Linotype"/>
          <w:i/>
          <w:sz w:val="24"/>
          <w:szCs w:val="24"/>
        </w:rPr>
        <w:t>decidendi</w:t>
      </w:r>
      <w:proofErr w:type="spellEnd"/>
      <w:r w:rsidRPr="009F5B16">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w:t>
      </w:r>
      <w:r w:rsidRPr="009F5B16">
        <w:rPr>
          <w:rFonts w:ascii="Palatino Linotype" w:hAnsi="Palatino Linotype"/>
          <w:sz w:val="24"/>
          <w:szCs w:val="24"/>
        </w:rPr>
        <w:lastRenderedPageBreak/>
        <w:t>acogido es el de la máxima publicidad. Obviamente, este acceso se garantiza sin menoscabo de la intimidad de la vida privada y de los datos personales.</w:t>
      </w:r>
    </w:p>
    <w:p w:rsidR="0003648B" w:rsidRPr="009F5B16"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9F5B16"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9F5B16">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9F5B16"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9F5B16"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9F5B16">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9F5B16"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9F5B16"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9F5B16">
        <w:rPr>
          <w:rFonts w:ascii="Palatino Linotype" w:hAnsi="Palatino Linotype"/>
          <w:sz w:val="24"/>
          <w:szCs w:val="24"/>
        </w:rPr>
        <w:t xml:space="preserve">Derivado de dicha obligación se impone también la obligación de </w:t>
      </w:r>
      <w:r w:rsidRPr="009F5B16">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9F5B16"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9F5B16"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9F5B16">
        <w:rPr>
          <w:rFonts w:ascii="Palatino Linotype" w:hAnsi="Palatino Linotype"/>
          <w:sz w:val="24"/>
          <w:szCs w:val="24"/>
        </w:rPr>
        <w:t>Bajo la tesitura de lo anteriormente expuesto</w:t>
      </w:r>
      <w:r w:rsidRPr="009F5B16">
        <w:rPr>
          <w:rFonts w:ascii="Palatino Linotype" w:hAnsi="Palatino Linotype"/>
          <w:bCs/>
          <w:color w:val="000000" w:themeColor="text1"/>
          <w:sz w:val="24"/>
          <w:szCs w:val="24"/>
        </w:rPr>
        <w:t xml:space="preserve"> </w:t>
      </w:r>
      <w:r w:rsidRPr="009F5B16">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9F5B16"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9F5B16"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9F5B16">
        <w:rPr>
          <w:rFonts w:ascii="Palatino Linotype" w:hAnsi="Palatino Linotype"/>
          <w:bCs/>
          <w:color w:val="000000" w:themeColor="text1"/>
          <w:sz w:val="24"/>
          <w:szCs w:val="24"/>
        </w:rPr>
        <w:t xml:space="preserve">Por lo que si en los puntos resolutivos </w:t>
      </w:r>
      <w:r w:rsidR="0003648B" w:rsidRPr="009F5B16">
        <w:rPr>
          <w:rFonts w:ascii="Palatino Linotype" w:hAnsi="Palatino Linotype"/>
          <w:bCs/>
          <w:color w:val="000000" w:themeColor="text1"/>
          <w:sz w:val="24"/>
          <w:szCs w:val="24"/>
        </w:rPr>
        <w:t xml:space="preserve">se está ordenando </w:t>
      </w:r>
      <w:r w:rsidRPr="009F5B16">
        <w:rPr>
          <w:rFonts w:ascii="Palatino Linotype" w:hAnsi="Palatino Linotype"/>
          <w:bCs/>
          <w:color w:val="000000" w:themeColor="text1"/>
          <w:sz w:val="24"/>
          <w:szCs w:val="24"/>
        </w:rPr>
        <w:t xml:space="preserve">al </w:t>
      </w:r>
      <w:r w:rsidRPr="009F5B16">
        <w:rPr>
          <w:rFonts w:ascii="Palatino Linotype" w:hAnsi="Palatino Linotype"/>
          <w:b/>
          <w:bCs/>
          <w:color w:val="000000" w:themeColor="text1"/>
          <w:sz w:val="24"/>
          <w:szCs w:val="24"/>
        </w:rPr>
        <w:t>SUJETO OBLIGADO</w:t>
      </w:r>
      <w:r w:rsidRPr="009F5B16">
        <w:rPr>
          <w:rFonts w:ascii="Palatino Linotype" w:hAnsi="Palatino Linotype"/>
          <w:bCs/>
          <w:color w:val="000000" w:themeColor="text1"/>
          <w:sz w:val="24"/>
          <w:szCs w:val="24"/>
        </w:rPr>
        <w:t xml:space="preserve"> </w:t>
      </w:r>
      <w:r w:rsidRPr="009F5B16">
        <w:rPr>
          <w:rFonts w:ascii="Palatino Linotype" w:hAnsi="Palatino Linotype" w:cs="Arial"/>
          <w:sz w:val="24"/>
          <w:szCs w:val="24"/>
        </w:rPr>
        <w:t xml:space="preserve">realizar una búsqueda de la información solicitada en términos del Considerando </w:t>
      </w:r>
      <w:r w:rsidRPr="009F5B16">
        <w:rPr>
          <w:rFonts w:ascii="Palatino Linotype" w:hAnsi="Palatino Linotype" w:cs="Arial"/>
          <w:b/>
          <w:sz w:val="24"/>
          <w:szCs w:val="24"/>
        </w:rPr>
        <w:t>CUARTO</w:t>
      </w:r>
      <w:r w:rsidRPr="009F5B16">
        <w:rPr>
          <w:rFonts w:ascii="Palatino Linotype" w:hAnsi="Palatino Linotype" w:cs="Arial"/>
          <w:sz w:val="24"/>
          <w:szCs w:val="24"/>
        </w:rPr>
        <w:t xml:space="preserve">, y entregarla al particular </w:t>
      </w:r>
      <w:r w:rsidR="0003648B" w:rsidRPr="009F5B16">
        <w:rPr>
          <w:rFonts w:ascii="Palatino Linotype" w:hAnsi="Palatino Linotype" w:cs="Arial"/>
          <w:sz w:val="24"/>
          <w:szCs w:val="24"/>
        </w:rPr>
        <w:t>ya no cabe la manifestación simple y llana, sino que se deben observar dos puntos importantes:</w:t>
      </w:r>
    </w:p>
    <w:p w:rsidR="0003648B" w:rsidRPr="009F5B16"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9F5B16"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9F5B16">
        <w:rPr>
          <w:rFonts w:ascii="Palatino Linotype" w:hAnsi="Palatino Linotype"/>
          <w:bCs/>
          <w:color w:val="000000" w:themeColor="text1"/>
          <w:sz w:val="24"/>
          <w:szCs w:val="24"/>
        </w:rPr>
        <w:t xml:space="preserve">Si la posesión de la información es de carácter inexcusable, es decir </w:t>
      </w:r>
      <w:r w:rsidRPr="009F5B16">
        <w:rPr>
          <w:rFonts w:ascii="Palatino Linotype" w:hAnsi="Palatino Linotype"/>
          <w:sz w:val="24"/>
          <w:szCs w:val="24"/>
        </w:rPr>
        <w:t>si el sujeto obligado, en el ejercicio de sus atribuciones, debía generar, poseer o administrar la información, pero ésta</w:t>
      </w:r>
      <w:r w:rsidR="00D35B4C" w:rsidRPr="009F5B16">
        <w:rPr>
          <w:rFonts w:ascii="Palatino Linotype" w:hAnsi="Palatino Linotype"/>
          <w:sz w:val="24"/>
          <w:szCs w:val="24"/>
        </w:rPr>
        <w:t xml:space="preserve"> no se encuentra, el Comité de T</w:t>
      </w:r>
      <w:r w:rsidRPr="009F5B16">
        <w:rPr>
          <w:rFonts w:ascii="Palatino Linotype" w:hAnsi="Palatino Linotype"/>
          <w:sz w:val="24"/>
          <w:szCs w:val="24"/>
        </w:rPr>
        <w:t>ransparencia deberá emitir un acuerdo de inexistencia.</w:t>
      </w:r>
    </w:p>
    <w:p w:rsidR="0003648B" w:rsidRPr="009F5B16"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9F5B16"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9F5B16">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9F5B16" w:rsidRDefault="0003648B" w:rsidP="0003648B">
      <w:pPr>
        <w:pStyle w:val="Prrafodelista"/>
        <w:spacing w:before="240" w:after="240" w:line="360" w:lineRule="auto"/>
        <w:ind w:left="0"/>
        <w:jc w:val="both"/>
        <w:rPr>
          <w:rFonts w:ascii="Palatino Linotype" w:hAnsi="Palatino Linotype"/>
          <w:sz w:val="24"/>
          <w:szCs w:val="24"/>
        </w:rPr>
      </w:pPr>
    </w:p>
    <w:p w:rsidR="0003648B" w:rsidRPr="009F5B16"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9F5B16">
        <w:rPr>
          <w:rFonts w:ascii="Palatino Linotype" w:hAnsi="Palatino Linotype" w:cs="Arial"/>
          <w:sz w:val="24"/>
          <w:szCs w:val="24"/>
        </w:rPr>
        <w:t xml:space="preserve">En razón a las consideraciones antes señaladas es que no puedo compartir el sentido de la resolución adoptada, </w:t>
      </w:r>
      <w:r w:rsidR="00D35B4C" w:rsidRPr="009F5B16">
        <w:rPr>
          <w:rFonts w:ascii="Palatino Linotype" w:hAnsi="Palatino Linotype" w:cs="Arial"/>
          <w:sz w:val="24"/>
          <w:szCs w:val="24"/>
        </w:rPr>
        <w:t>y me permito manifestar lo siguiente en el presente voto particular:</w:t>
      </w:r>
    </w:p>
    <w:p w:rsidR="00680533" w:rsidRPr="009F5B16" w:rsidRDefault="00835C8D" w:rsidP="00835C8D">
      <w:pPr>
        <w:pStyle w:val="Ttulo1"/>
        <w:rPr>
          <w:rFonts w:eastAsia="Calibri"/>
          <w:b w:val="0"/>
          <w:color w:val="auto"/>
          <w:szCs w:val="24"/>
        </w:rPr>
      </w:pPr>
      <w:bookmarkStart w:id="4" w:name="_Toc527983240"/>
      <w:r w:rsidRPr="009F5B16">
        <w:rPr>
          <w:rFonts w:eastAsia="Calibri"/>
          <w:color w:val="auto"/>
          <w:szCs w:val="24"/>
        </w:rPr>
        <w:t xml:space="preserve">IV. </w:t>
      </w:r>
      <w:r w:rsidR="00680533" w:rsidRPr="009F5B16">
        <w:rPr>
          <w:rFonts w:eastAsia="Calibri"/>
          <w:color w:val="auto"/>
          <w:szCs w:val="24"/>
        </w:rPr>
        <w:t>Del Pronunciamiento simple</w:t>
      </w:r>
      <w:bookmarkEnd w:id="4"/>
    </w:p>
    <w:p w:rsidR="00E6179D" w:rsidRPr="009F5B16" w:rsidRDefault="00E6179D" w:rsidP="00E6179D">
      <w:pPr>
        <w:spacing w:after="0" w:line="360" w:lineRule="auto"/>
        <w:contextualSpacing/>
        <w:jc w:val="both"/>
        <w:rPr>
          <w:rFonts w:ascii="Palatino Linotype" w:eastAsia="Calibri" w:hAnsi="Palatino Linotype" w:cs="Arial"/>
          <w:sz w:val="24"/>
          <w:szCs w:val="24"/>
        </w:rPr>
      </w:pPr>
    </w:p>
    <w:p w:rsidR="00E6179D" w:rsidRPr="009F5B16"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9F5B16">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9F5B16">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9F5B16"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9F5B16"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9F5B16">
        <w:rPr>
          <w:rFonts w:ascii="Palatino Linotype" w:eastAsiaTheme="minorEastAsia" w:hAnsi="Palatino Linotype" w:cs="Arial"/>
          <w:b/>
          <w:i/>
          <w:lang w:val="es-ES_tradnl" w:eastAsia="es-ES"/>
        </w:rPr>
        <w:t>FUNDAMENTACIÓN Y MOTIVACIÓN.</w:t>
      </w:r>
      <w:r w:rsidRPr="009F5B16">
        <w:rPr>
          <w:rFonts w:ascii="Palatino Linotype" w:eastAsiaTheme="minorEastAsia" w:hAnsi="Palatino Linotype" w:cs="Arial"/>
          <w:i/>
          <w:lang w:val="es-ES_tradnl" w:eastAsia="es-ES"/>
        </w:rPr>
        <w:t xml:space="preserve"> </w:t>
      </w:r>
      <w:r w:rsidRPr="009F5B16">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F5B16">
        <w:rPr>
          <w:rFonts w:ascii="Palatino Linotype" w:eastAsiaTheme="minorEastAsia" w:hAnsi="Palatino Linotype" w:cs="Arial"/>
          <w:i/>
          <w:lang w:val="es-ES_tradnl" w:eastAsia="es-ES"/>
        </w:rPr>
        <w:t>.</w:t>
      </w:r>
    </w:p>
    <w:p w:rsidR="00E6179D" w:rsidRPr="009F5B16"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9F5B16">
        <w:rPr>
          <w:rFonts w:ascii="Palatino Linotype" w:eastAsiaTheme="minorEastAsia" w:hAnsi="Palatino Linotype" w:cs="Arial"/>
          <w:i/>
          <w:lang w:val="es-ES_tradnl" w:eastAsia="es-ES"/>
        </w:rPr>
        <w:t>SEGUNDO TRIBUNAL COLEGIADO DEL SEXTO CIRCUITO.</w:t>
      </w:r>
    </w:p>
    <w:p w:rsidR="00E6179D" w:rsidRPr="009F5B16"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9F5B16">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9F5B16"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9F5B16">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9F5B16">
        <w:rPr>
          <w:rFonts w:ascii="Palatino Linotype" w:eastAsiaTheme="minorEastAsia" w:hAnsi="Palatino Linotype" w:cs="Arial"/>
          <w:i/>
          <w:lang w:val="es-ES_tradnl" w:eastAsia="es-ES"/>
        </w:rPr>
        <w:t>Esponda</w:t>
      </w:r>
      <w:proofErr w:type="spellEnd"/>
      <w:r w:rsidRPr="009F5B16">
        <w:rPr>
          <w:rFonts w:ascii="Palatino Linotype" w:eastAsiaTheme="minorEastAsia" w:hAnsi="Palatino Linotype" w:cs="Arial"/>
          <w:i/>
          <w:lang w:val="es-ES_tradnl" w:eastAsia="es-ES"/>
        </w:rPr>
        <w:t xml:space="preserve"> Rincón.</w:t>
      </w:r>
    </w:p>
    <w:p w:rsidR="00E6179D" w:rsidRPr="009F5B16"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9F5B16">
        <w:rPr>
          <w:rFonts w:ascii="Palatino Linotype" w:eastAsiaTheme="minorEastAsia" w:hAnsi="Palatino Linotype" w:cs="Arial"/>
          <w:i/>
          <w:lang w:val="es-ES_tradnl" w:eastAsia="es-ES"/>
        </w:rPr>
        <w:t xml:space="preserve">Amparo en revisión 333/88. </w:t>
      </w:r>
      <w:proofErr w:type="spellStart"/>
      <w:r w:rsidRPr="009F5B16">
        <w:rPr>
          <w:rFonts w:ascii="Palatino Linotype" w:eastAsiaTheme="minorEastAsia" w:hAnsi="Palatino Linotype" w:cs="Arial"/>
          <w:i/>
          <w:lang w:val="es-ES_tradnl" w:eastAsia="es-ES"/>
        </w:rPr>
        <w:t>Adilia</w:t>
      </w:r>
      <w:proofErr w:type="spellEnd"/>
      <w:r w:rsidRPr="009F5B16">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9F5B16"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9F5B16">
        <w:rPr>
          <w:rFonts w:ascii="Palatino Linotype" w:eastAsiaTheme="minorEastAsia" w:hAnsi="Palatino Linotype" w:cs="Arial"/>
          <w:i/>
          <w:lang w:val="es-ES_tradnl" w:eastAsia="es-ES"/>
        </w:rPr>
        <w:lastRenderedPageBreak/>
        <w:t xml:space="preserve">Amparo en revisión 597/95. Emilio Maurer Bretón. 15 de noviembre de 1995. Unanimidad de votos. Ponente: Clementina Ramírez Moguel </w:t>
      </w:r>
      <w:proofErr w:type="spellStart"/>
      <w:r w:rsidRPr="009F5B16">
        <w:rPr>
          <w:rFonts w:ascii="Palatino Linotype" w:eastAsiaTheme="minorEastAsia" w:hAnsi="Palatino Linotype" w:cs="Arial"/>
          <w:i/>
          <w:lang w:val="es-ES_tradnl" w:eastAsia="es-ES"/>
        </w:rPr>
        <w:t>Goyzueta</w:t>
      </w:r>
      <w:proofErr w:type="spellEnd"/>
      <w:r w:rsidRPr="009F5B16">
        <w:rPr>
          <w:rFonts w:ascii="Palatino Linotype" w:eastAsiaTheme="minorEastAsia" w:hAnsi="Palatino Linotype" w:cs="Arial"/>
          <w:i/>
          <w:lang w:val="es-ES_tradnl" w:eastAsia="es-ES"/>
        </w:rPr>
        <w:t>. Secretario: Gonzalo Carrera Molina.</w:t>
      </w:r>
    </w:p>
    <w:p w:rsidR="00E6179D" w:rsidRPr="009F5B16"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9F5B16">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9F5B16">
        <w:rPr>
          <w:rFonts w:ascii="Palatino Linotype" w:eastAsiaTheme="minorEastAsia" w:hAnsi="Palatino Linotype" w:cs="Arial"/>
          <w:i/>
          <w:lang w:val="es-ES_tradnl" w:eastAsia="es-ES"/>
        </w:rPr>
        <w:t>Baigts</w:t>
      </w:r>
      <w:proofErr w:type="spellEnd"/>
      <w:r w:rsidRPr="009F5B16">
        <w:rPr>
          <w:rFonts w:ascii="Palatino Linotype" w:eastAsiaTheme="minorEastAsia" w:hAnsi="Palatino Linotype" w:cs="Arial"/>
          <w:i/>
          <w:lang w:val="es-ES_tradnl" w:eastAsia="es-ES"/>
        </w:rPr>
        <w:t xml:space="preserve"> Muñoz.</w:t>
      </w:r>
    </w:p>
    <w:p w:rsidR="00E6179D" w:rsidRPr="009F5B16"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9F5B16"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9F5B16">
        <w:rPr>
          <w:rFonts w:ascii="Palatino Linotype" w:eastAsia="Calibri" w:hAnsi="Palatino Linotype" w:cs="Arial"/>
          <w:sz w:val="24"/>
          <w:szCs w:val="24"/>
        </w:rPr>
        <w:t xml:space="preserve">Así </w:t>
      </w:r>
      <w:r w:rsidRPr="009F5B16">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9F5B16" w:rsidRDefault="00E6179D" w:rsidP="00E6179D">
      <w:pPr>
        <w:spacing w:after="0" w:line="360" w:lineRule="auto"/>
        <w:contextualSpacing/>
        <w:jc w:val="both"/>
        <w:rPr>
          <w:rFonts w:ascii="Palatino Linotype" w:eastAsia="Calibri" w:hAnsi="Palatino Linotype" w:cs="Arial"/>
          <w:sz w:val="24"/>
          <w:szCs w:val="24"/>
        </w:rPr>
      </w:pPr>
    </w:p>
    <w:p w:rsidR="00D35B4C" w:rsidRPr="009F5B16"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9F5B16">
        <w:rPr>
          <w:rFonts w:ascii="Palatino Linotype" w:eastAsia="Calibri" w:hAnsi="Palatino Linotype" w:cs="Arial"/>
          <w:sz w:val="24"/>
          <w:szCs w:val="24"/>
        </w:rPr>
        <w:t xml:space="preserve">Lo anterior a razón de que el Sujeto Obligado se limitó simplemente a manifestar </w:t>
      </w:r>
      <w:r w:rsidRPr="009F5B16">
        <w:rPr>
          <w:rFonts w:ascii="Palatino Linotype" w:eastAsia="Calibri" w:hAnsi="Palatino Linotype" w:cs="Arial"/>
          <w:i/>
          <w:sz w:val="24"/>
          <w:szCs w:val="24"/>
        </w:rPr>
        <w:t xml:space="preserve">“que no cuenta con la información” </w:t>
      </w:r>
      <w:r w:rsidRPr="009F5B16">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sidRPr="009F5B16">
        <w:rPr>
          <w:rFonts w:ascii="Palatino Linotype" w:eastAsia="Calibri" w:hAnsi="Palatino Linotype" w:cs="Arial"/>
          <w:sz w:val="24"/>
          <w:szCs w:val="24"/>
        </w:rPr>
        <w:t xml:space="preserve">que en consecuencia contradice en primer lugar </w:t>
      </w:r>
      <w:r w:rsidR="00D35B4C" w:rsidRPr="009F5B16">
        <w:rPr>
          <w:rFonts w:ascii="Palatino Linotype" w:eastAsia="Calibri" w:hAnsi="Palatino Linotype" w:cs="Arial"/>
          <w:sz w:val="24"/>
          <w:szCs w:val="24"/>
          <w:u w:val="single"/>
        </w:rPr>
        <w:t>e</w:t>
      </w:r>
      <w:r w:rsidRPr="009F5B16">
        <w:rPr>
          <w:rFonts w:ascii="Palatino Linotype" w:eastAsia="Calibri" w:hAnsi="Palatino Linotype" w:cs="Arial"/>
          <w:sz w:val="24"/>
          <w:szCs w:val="24"/>
          <w:u w:val="single"/>
        </w:rPr>
        <w:t>l principio de certeza</w:t>
      </w:r>
      <w:r w:rsidRPr="009F5B16">
        <w:rPr>
          <w:rFonts w:ascii="Palatino Linotype" w:eastAsia="Calibri" w:hAnsi="Palatino Linotype" w:cs="Arial"/>
          <w:sz w:val="24"/>
          <w:szCs w:val="24"/>
        </w:rPr>
        <w:t xml:space="preserve">, en razón de que el acto de autoridad que realizó el </w:t>
      </w:r>
      <w:r w:rsidR="00680533" w:rsidRPr="009F5B16">
        <w:rPr>
          <w:rFonts w:ascii="Palatino Linotype" w:eastAsia="Calibri" w:hAnsi="Palatino Linotype" w:cs="Arial"/>
          <w:sz w:val="24"/>
          <w:szCs w:val="24"/>
        </w:rPr>
        <w:t>Secretaría de Finanzas del Estado de México</w:t>
      </w:r>
      <w:r w:rsidRPr="009F5B16">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sidRPr="009F5B16">
        <w:rPr>
          <w:rFonts w:ascii="Palatino Linotype" w:eastAsia="Calibri" w:hAnsi="Palatino Linotype" w:cs="Arial"/>
          <w:sz w:val="24"/>
          <w:szCs w:val="24"/>
        </w:rPr>
        <w:t xml:space="preserve"> adoptada por el Sujeto Obligado</w:t>
      </w:r>
      <w:r w:rsidRPr="009F5B16">
        <w:rPr>
          <w:rFonts w:ascii="Palatino Linotype" w:eastAsia="Calibri" w:hAnsi="Palatino Linotype" w:cs="Arial"/>
          <w:sz w:val="24"/>
          <w:szCs w:val="24"/>
        </w:rPr>
        <w:t xml:space="preserve"> es apegada a derecho; y </w:t>
      </w:r>
      <w:r w:rsidR="00D35B4C" w:rsidRPr="009F5B16">
        <w:rPr>
          <w:rFonts w:ascii="Palatino Linotype" w:eastAsia="Calibri" w:hAnsi="Palatino Linotype" w:cs="Arial"/>
          <w:sz w:val="24"/>
          <w:szCs w:val="24"/>
        </w:rPr>
        <w:t>en segundo lugar</w:t>
      </w:r>
      <w:r w:rsidRPr="009F5B16">
        <w:rPr>
          <w:rFonts w:ascii="Palatino Linotype" w:eastAsia="Calibri" w:hAnsi="Palatino Linotype" w:cs="Arial"/>
          <w:sz w:val="24"/>
          <w:szCs w:val="24"/>
        </w:rPr>
        <w:t xml:space="preserve"> </w:t>
      </w:r>
      <w:r w:rsidR="00D35B4C" w:rsidRPr="009F5B16">
        <w:rPr>
          <w:rFonts w:ascii="Palatino Linotype" w:eastAsia="Calibri" w:hAnsi="Palatino Linotype" w:cs="Arial"/>
          <w:sz w:val="24"/>
          <w:szCs w:val="24"/>
          <w:u w:val="single"/>
        </w:rPr>
        <w:t>e</w:t>
      </w:r>
      <w:r w:rsidRPr="009F5B16">
        <w:rPr>
          <w:rFonts w:ascii="Palatino Linotype" w:eastAsia="Calibri" w:hAnsi="Palatino Linotype" w:cs="Arial"/>
          <w:sz w:val="24"/>
          <w:szCs w:val="24"/>
          <w:u w:val="single"/>
        </w:rPr>
        <w:t xml:space="preserve">l artículo 19 </w:t>
      </w:r>
      <w:r w:rsidRPr="009F5B16">
        <w:rPr>
          <w:rFonts w:ascii="Palatino Linotype" w:eastAsia="Calibri" w:hAnsi="Palatino Linotype" w:cs="Arial"/>
          <w:sz w:val="24"/>
          <w:szCs w:val="24"/>
          <w:u w:val="single"/>
        </w:rPr>
        <w:lastRenderedPageBreak/>
        <w:t>segundo párrafo</w:t>
      </w:r>
      <w:r w:rsidRPr="009F5B16">
        <w:rPr>
          <w:rFonts w:ascii="Palatino Linotype" w:eastAsia="Calibri" w:hAnsi="Palatino Linotype" w:cs="Arial"/>
          <w:sz w:val="24"/>
          <w:szCs w:val="24"/>
        </w:rPr>
        <w:t xml:space="preserve"> que señala </w:t>
      </w:r>
      <w:r w:rsidRPr="009F5B16">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9F5B16">
        <w:rPr>
          <w:rFonts w:ascii="Palatino Linotype" w:eastAsia="Calibri" w:hAnsi="Palatino Linotype" w:cs="Arial"/>
          <w:sz w:val="24"/>
          <w:szCs w:val="24"/>
        </w:rPr>
        <w:t xml:space="preserve"> </w:t>
      </w:r>
    </w:p>
    <w:p w:rsidR="00D35B4C" w:rsidRPr="009F5B16" w:rsidRDefault="00D35B4C" w:rsidP="00D35B4C">
      <w:pPr>
        <w:spacing w:after="0" w:line="360" w:lineRule="auto"/>
        <w:contextualSpacing/>
        <w:jc w:val="both"/>
        <w:rPr>
          <w:rFonts w:ascii="Palatino Linotype" w:eastAsia="Calibri" w:hAnsi="Palatino Linotype" w:cs="Arial"/>
          <w:sz w:val="24"/>
          <w:szCs w:val="24"/>
        </w:rPr>
      </w:pPr>
    </w:p>
    <w:p w:rsidR="00A22908" w:rsidRPr="009F5B16"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9F5B16">
        <w:rPr>
          <w:rFonts w:ascii="Palatino Linotype" w:eastAsia="Calibri" w:hAnsi="Palatino Linotype" w:cs="Arial"/>
          <w:sz w:val="24"/>
          <w:szCs w:val="24"/>
        </w:rPr>
        <w:t xml:space="preserve">Por lo que si </w:t>
      </w:r>
      <w:r w:rsidR="00E6179D" w:rsidRPr="009F5B16">
        <w:rPr>
          <w:rFonts w:ascii="Palatino Linotype" w:eastAsia="Calibri" w:hAnsi="Palatino Linotype" w:cs="Arial"/>
          <w:sz w:val="24"/>
          <w:szCs w:val="24"/>
        </w:rPr>
        <w:t xml:space="preserve">el Sujeto Obligado no genera, administra o posee la información que solicitó el particular, </w:t>
      </w:r>
      <w:r w:rsidRPr="009F5B16">
        <w:rPr>
          <w:rFonts w:ascii="Palatino Linotype" w:eastAsia="Calibri" w:hAnsi="Palatino Linotype" w:cs="Arial"/>
          <w:sz w:val="24"/>
          <w:szCs w:val="24"/>
        </w:rPr>
        <w:t xml:space="preserve">el mismo </w:t>
      </w:r>
      <w:r w:rsidR="0083488C" w:rsidRPr="009F5B16">
        <w:rPr>
          <w:rFonts w:ascii="Palatino Linotype" w:eastAsia="Calibri" w:hAnsi="Palatino Linotype" w:cs="Arial"/>
          <w:sz w:val="24"/>
          <w:szCs w:val="24"/>
        </w:rPr>
        <w:t>deberá fundar y motivar</w:t>
      </w:r>
      <w:r w:rsidR="00E6179D" w:rsidRPr="009F5B16">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Pr="009F5B16" w:rsidRDefault="00A22908" w:rsidP="00A22908">
      <w:pPr>
        <w:pStyle w:val="Prrafodelista"/>
        <w:rPr>
          <w:rFonts w:ascii="Palatino Linotype" w:eastAsia="Calibri" w:hAnsi="Palatino Linotype" w:cs="Arial"/>
          <w:sz w:val="24"/>
          <w:szCs w:val="24"/>
          <w:lang w:val="es-ES_tradnl"/>
        </w:rPr>
      </w:pPr>
    </w:p>
    <w:p w:rsidR="00A22908" w:rsidRPr="009F5B16"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9F5B16">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9F5B16"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9F5B16" w:rsidRDefault="00A22908" w:rsidP="00A22908">
      <w:pPr>
        <w:spacing w:after="0" w:line="360" w:lineRule="auto"/>
        <w:ind w:left="567" w:right="616"/>
        <w:contextualSpacing/>
        <w:jc w:val="both"/>
        <w:rPr>
          <w:rFonts w:ascii="Palatino Linotype" w:eastAsia="Calibri" w:hAnsi="Palatino Linotype" w:cs="Arial"/>
          <w:i/>
          <w:lang w:val="es-ES_tradnl"/>
        </w:rPr>
      </w:pPr>
      <w:r w:rsidRPr="009F5B16">
        <w:rPr>
          <w:rFonts w:ascii="Palatino Linotype" w:eastAsia="Calibri" w:hAnsi="Palatino Linotype" w:cs="Arial"/>
          <w:b/>
          <w:i/>
          <w:lang w:val="es-ES_tradnl"/>
        </w:rPr>
        <w:t>Artículo 16.</w:t>
      </w:r>
      <w:r w:rsidRPr="009F5B16">
        <w:rPr>
          <w:rFonts w:ascii="Palatino Linotype" w:eastAsia="Calibri" w:hAnsi="Palatino Linotype" w:cs="Arial"/>
          <w:i/>
          <w:lang w:val="es-ES_tradnl"/>
        </w:rPr>
        <w:t xml:space="preserve"> Nadie puede ser molestado en su persona, familia, domicilio, papeles o posesiones, </w:t>
      </w:r>
      <w:r w:rsidRPr="009F5B16">
        <w:rPr>
          <w:rFonts w:ascii="Palatino Linotype" w:eastAsia="Calibri" w:hAnsi="Palatino Linotype" w:cs="Arial"/>
          <w:b/>
          <w:i/>
          <w:lang w:val="es-ES_tradnl"/>
        </w:rPr>
        <w:t>sino en virtud de mandamiento escrito de la autoridad competente, que funde y motive la causa legal del procedimiento</w:t>
      </w:r>
      <w:r w:rsidRPr="009F5B16">
        <w:rPr>
          <w:rFonts w:ascii="Palatino Linotype" w:eastAsia="Calibri" w:hAnsi="Palatino Linotype" w:cs="Arial"/>
          <w:i/>
          <w:lang w:val="es-ES_tradnl"/>
        </w:rPr>
        <w:t>.</w:t>
      </w:r>
    </w:p>
    <w:p w:rsidR="00A22908" w:rsidRPr="009F5B16"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Pr="009F5B16"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9F5B16">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Pr="009F5B16"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Pr="009F5B16"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9F5B16">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Pr="009F5B16"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Pr="009F5B16"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9F5B16">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9F5B16" w:rsidRDefault="00A22908" w:rsidP="00A22908">
      <w:pPr>
        <w:pStyle w:val="Prrafodelista"/>
        <w:rPr>
          <w:rFonts w:ascii="Palatino Linotype" w:eastAsia="Calibri" w:hAnsi="Palatino Linotype" w:cs="Arial"/>
          <w:sz w:val="24"/>
          <w:szCs w:val="24"/>
          <w:lang w:val="es-ES_tradnl"/>
        </w:rPr>
      </w:pPr>
    </w:p>
    <w:p w:rsidR="00A22908" w:rsidRPr="009F5B16"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9F5B16">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9F5B16">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9F5B16" w:rsidRDefault="00A22908" w:rsidP="00A22908">
      <w:pPr>
        <w:spacing w:after="0" w:line="360" w:lineRule="auto"/>
        <w:ind w:right="616"/>
        <w:contextualSpacing/>
        <w:jc w:val="both"/>
        <w:rPr>
          <w:rFonts w:ascii="Palatino Linotype" w:eastAsia="Calibri" w:hAnsi="Palatino Linotype" w:cs="Arial"/>
          <w:i/>
          <w:lang w:val="es-ES_tradnl"/>
        </w:rPr>
      </w:pPr>
    </w:p>
    <w:p w:rsidR="00A22908" w:rsidRPr="009F5B16"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9F5B16">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Pr="009F5B16"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9F5B16"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9F5B16">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9F5B16"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9F5B16"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9F5B16">
        <w:rPr>
          <w:rFonts w:ascii="Palatino Linotype" w:eastAsia="Calibri" w:hAnsi="Palatino Linotype" w:cs="Arial"/>
          <w:sz w:val="24"/>
          <w:szCs w:val="24"/>
        </w:rPr>
        <w:t xml:space="preserve">Es de mencionar que </w:t>
      </w:r>
      <w:r w:rsidR="0083488C" w:rsidRPr="009F5B16">
        <w:rPr>
          <w:rFonts w:ascii="Palatino Linotype" w:eastAsia="Calibri" w:hAnsi="Palatino Linotype" w:cs="Arial"/>
          <w:sz w:val="24"/>
          <w:szCs w:val="24"/>
        </w:rPr>
        <w:t>en caso de que el</w:t>
      </w:r>
      <w:r w:rsidRPr="009F5B16">
        <w:rPr>
          <w:rFonts w:ascii="Palatino Linotype" w:eastAsia="Calibri" w:hAnsi="Palatino Linotype" w:cs="Arial"/>
          <w:sz w:val="24"/>
          <w:szCs w:val="24"/>
        </w:rPr>
        <w:t xml:space="preserve"> </w:t>
      </w:r>
      <w:r w:rsidRPr="009F5B16">
        <w:rPr>
          <w:rFonts w:ascii="Palatino Linotype" w:eastAsia="Calibri" w:hAnsi="Palatino Linotype" w:cs="Arial"/>
          <w:b/>
          <w:sz w:val="24"/>
          <w:szCs w:val="24"/>
        </w:rPr>
        <w:t>SUJETO OBLIGADO</w:t>
      </w:r>
      <w:r w:rsidRPr="009F5B16">
        <w:rPr>
          <w:rFonts w:ascii="Palatino Linotype" w:eastAsia="Calibri" w:hAnsi="Palatino Linotype" w:cs="Arial"/>
          <w:sz w:val="24"/>
          <w:szCs w:val="24"/>
        </w:rPr>
        <w:t xml:space="preserve">, no </w:t>
      </w:r>
      <w:r w:rsidR="0083488C" w:rsidRPr="009F5B16">
        <w:rPr>
          <w:rFonts w:ascii="Palatino Linotype" w:eastAsia="Calibri" w:hAnsi="Palatino Linotype" w:cs="Arial"/>
          <w:sz w:val="24"/>
          <w:szCs w:val="24"/>
        </w:rPr>
        <w:t xml:space="preserve">contara </w:t>
      </w:r>
      <w:r w:rsidRPr="009F5B16">
        <w:rPr>
          <w:rFonts w:ascii="Palatino Linotype" w:eastAsia="Calibri" w:hAnsi="Palatino Linotype" w:cs="Arial"/>
          <w:sz w:val="24"/>
          <w:szCs w:val="24"/>
        </w:rPr>
        <w:t>con la información solicitada</w:t>
      </w:r>
      <w:r w:rsidR="0083488C" w:rsidRPr="009F5B16">
        <w:rPr>
          <w:rFonts w:ascii="Palatino Linotype" w:eastAsia="Calibri" w:hAnsi="Palatino Linotype" w:cs="Arial"/>
          <w:sz w:val="24"/>
          <w:szCs w:val="24"/>
        </w:rPr>
        <w:t xml:space="preserve"> por no encontrarse dentro de sus </w:t>
      </w:r>
      <w:r w:rsidR="0083488C" w:rsidRPr="009F5B16">
        <w:rPr>
          <w:rFonts w:ascii="Palatino Linotype" w:hAnsi="Palatino Linotype"/>
          <w:sz w:val="24"/>
          <w:szCs w:val="24"/>
        </w:rPr>
        <w:t>facultades, competencias o funcione</w:t>
      </w:r>
      <w:r w:rsidR="0083488C" w:rsidRPr="009F5B16">
        <w:rPr>
          <w:rFonts w:ascii="Palatino Linotype" w:eastAsia="Calibri" w:hAnsi="Palatino Linotype" w:cs="Arial"/>
          <w:sz w:val="24"/>
          <w:szCs w:val="24"/>
        </w:rPr>
        <w:t>s</w:t>
      </w:r>
      <w:r w:rsidRPr="009F5B16">
        <w:rPr>
          <w:rFonts w:ascii="Palatino Linotype" w:eastAsia="Calibri" w:hAnsi="Palatino Linotype" w:cs="Arial"/>
          <w:sz w:val="24"/>
          <w:szCs w:val="24"/>
        </w:rPr>
        <w:t xml:space="preserve">, </w:t>
      </w:r>
      <w:r w:rsidR="0083488C" w:rsidRPr="009F5B16">
        <w:rPr>
          <w:rFonts w:ascii="Palatino Linotype" w:eastAsia="Calibri" w:hAnsi="Palatino Linotype" w:cs="Arial"/>
          <w:sz w:val="24"/>
          <w:szCs w:val="24"/>
        </w:rPr>
        <w:t>deberá demostrarlo de manera fundada y motivada</w:t>
      </w:r>
      <w:r w:rsidRPr="009F5B16">
        <w:rPr>
          <w:rFonts w:ascii="Palatino Linotype" w:eastAsia="Calibri" w:hAnsi="Palatino Linotype" w:cs="Arial"/>
          <w:sz w:val="24"/>
          <w:szCs w:val="24"/>
        </w:rPr>
        <w:t xml:space="preserve">, </w:t>
      </w:r>
      <w:r w:rsidR="0083488C" w:rsidRPr="009F5B16">
        <w:rPr>
          <w:rFonts w:ascii="Palatino Linotype" w:eastAsia="Calibri" w:hAnsi="Palatino Linotype" w:cs="Arial"/>
          <w:sz w:val="24"/>
          <w:szCs w:val="24"/>
        </w:rPr>
        <w:t>de acuerdo a</w:t>
      </w:r>
      <w:r w:rsidRPr="009F5B16">
        <w:rPr>
          <w:rFonts w:ascii="Palatino Linotype" w:eastAsia="Calibri" w:hAnsi="Palatino Linotype" w:cs="Arial"/>
          <w:sz w:val="24"/>
          <w:szCs w:val="24"/>
        </w:rPr>
        <w:t>l artículo 20 de la Ley de la materia</w:t>
      </w:r>
      <w:r w:rsidR="0083488C" w:rsidRPr="009F5B16">
        <w:rPr>
          <w:rFonts w:ascii="Palatino Linotype" w:eastAsia="Calibri" w:hAnsi="Palatino Linotype" w:cs="Arial"/>
          <w:sz w:val="24"/>
          <w:szCs w:val="24"/>
        </w:rPr>
        <w:t>,</w:t>
      </w:r>
      <w:r w:rsidRPr="009F5B16">
        <w:rPr>
          <w:rFonts w:ascii="Palatino Linotype" w:eastAsia="Calibri" w:hAnsi="Palatino Linotype" w:cs="Arial"/>
          <w:sz w:val="24"/>
          <w:szCs w:val="24"/>
        </w:rPr>
        <w:t xml:space="preserve"> el cual establece que:</w:t>
      </w:r>
    </w:p>
    <w:p w:rsidR="00E6179D" w:rsidRPr="009F5B16" w:rsidRDefault="00E6179D" w:rsidP="00E6179D">
      <w:pPr>
        <w:spacing w:after="0" w:line="360" w:lineRule="auto"/>
        <w:contextualSpacing/>
        <w:jc w:val="both"/>
        <w:rPr>
          <w:b/>
          <w:bCs/>
          <w:sz w:val="24"/>
          <w:szCs w:val="24"/>
        </w:rPr>
      </w:pPr>
    </w:p>
    <w:p w:rsidR="00E6179D" w:rsidRPr="009F5B16" w:rsidRDefault="00E6179D" w:rsidP="0083488C">
      <w:pPr>
        <w:spacing w:after="0" w:line="360" w:lineRule="auto"/>
        <w:ind w:left="567" w:right="616"/>
        <w:contextualSpacing/>
        <w:jc w:val="both"/>
        <w:rPr>
          <w:rFonts w:ascii="Palatino Linotype" w:eastAsia="Calibri" w:hAnsi="Palatino Linotype" w:cs="Arial"/>
          <w:i/>
          <w:sz w:val="24"/>
          <w:szCs w:val="24"/>
        </w:rPr>
      </w:pPr>
      <w:r w:rsidRPr="009F5B16">
        <w:rPr>
          <w:rFonts w:ascii="Palatino Linotype" w:hAnsi="Palatino Linotype"/>
          <w:b/>
          <w:bCs/>
          <w:i/>
          <w:sz w:val="24"/>
          <w:szCs w:val="24"/>
        </w:rPr>
        <w:t xml:space="preserve">Artículo 20. </w:t>
      </w:r>
      <w:r w:rsidRPr="009F5B16">
        <w:rPr>
          <w:rFonts w:ascii="Palatino Linotype" w:hAnsi="Palatino Linotype"/>
          <w:i/>
          <w:sz w:val="24"/>
          <w:szCs w:val="24"/>
        </w:rPr>
        <w:t xml:space="preserve">Ante la negativa del acceso a la información </w:t>
      </w:r>
      <w:r w:rsidRPr="009F5B16">
        <w:rPr>
          <w:rFonts w:ascii="Palatino Linotype" w:hAnsi="Palatino Linotype"/>
          <w:b/>
          <w:i/>
          <w:sz w:val="24"/>
          <w:szCs w:val="24"/>
        </w:rPr>
        <w:t>o su inexistencia</w:t>
      </w:r>
      <w:r w:rsidRPr="009F5B16">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9F5B16">
        <w:rPr>
          <w:rFonts w:ascii="Palatino Linotype" w:hAnsi="Palatino Linotype"/>
          <w:b/>
          <w:i/>
          <w:sz w:val="24"/>
          <w:szCs w:val="24"/>
        </w:rPr>
        <w:t xml:space="preserve">demostrar que </w:t>
      </w:r>
      <w:r w:rsidRPr="009F5B16">
        <w:rPr>
          <w:rFonts w:ascii="Palatino Linotype" w:hAnsi="Palatino Linotype"/>
          <w:b/>
          <w:i/>
          <w:sz w:val="24"/>
          <w:szCs w:val="24"/>
        </w:rPr>
        <w:lastRenderedPageBreak/>
        <w:t>la información no se refiere a alguna de sus facultades, competencias o funciones.</w:t>
      </w:r>
    </w:p>
    <w:p w:rsidR="00E6179D" w:rsidRPr="009F5B16" w:rsidRDefault="00E6179D" w:rsidP="00E6179D">
      <w:pPr>
        <w:spacing w:after="0" w:line="360" w:lineRule="auto"/>
        <w:contextualSpacing/>
        <w:jc w:val="both"/>
        <w:rPr>
          <w:rFonts w:ascii="Palatino Linotype" w:eastAsia="Calibri" w:hAnsi="Palatino Linotype" w:cs="Arial"/>
          <w:sz w:val="24"/>
          <w:szCs w:val="24"/>
        </w:rPr>
      </w:pPr>
    </w:p>
    <w:p w:rsidR="0083488C" w:rsidRPr="009F5B16"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9F5B16">
        <w:rPr>
          <w:rFonts w:ascii="Palatino Linotype" w:eastAsia="Calibri" w:hAnsi="Palatino Linotype" w:cs="Arial"/>
          <w:sz w:val="24"/>
          <w:szCs w:val="24"/>
        </w:rPr>
        <w:t xml:space="preserve">Sirve de sustento el siguiente criterio del </w:t>
      </w:r>
      <w:r w:rsidRPr="009F5B16">
        <w:rPr>
          <w:rFonts w:ascii="Palatino Linotype" w:hAnsi="Palatino Linotype" w:cs="Times New Roman"/>
        </w:rPr>
        <w:t>Segundo Tribunal Colegiado del Sexto Circuito.</w:t>
      </w:r>
    </w:p>
    <w:p w:rsidR="00E6179D" w:rsidRPr="009F5B16" w:rsidRDefault="00E6179D" w:rsidP="0083488C">
      <w:pPr>
        <w:spacing w:after="0" w:line="360" w:lineRule="auto"/>
        <w:jc w:val="both"/>
        <w:rPr>
          <w:rFonts w:ascii="Palatino Linotype" w:eastAsia="Calibri" w:hAnsi="Palatino Linotype" w:cs="Arial"/>
          <w:sz w:val="24"/>
          <w:szCs w:val="24"/>
        </w:rPr>
      </w:pPr>
    </w:p>
    <w:p w:rsidR="00E6179D" w:rsidRPr="009F5B16"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9F5B16">
        <w:rPr>
          <w:rFonts w:ascii="Palatino Linotype" w:hAnsi="Palatino Linotype" w:cs="Times New Roman"/>
          <w:b/>
          <w:i/>
        </w:rPr>
        <w:t>FUNDAMENTACION Y MOTIVACION DE LOS ACTOS ADMINISTRATIVOS</w:t>
      </w:r>
      <w:r w:rsidRPr="009F5B16">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9F5B16">
        <w:rPr>
          <w:rFonts w:ascii="Palatino Linotype" w:hAnsi="Palatino Linotype" w:cs="Times New Roman"/>
          <w:i/>
        </w:rPr>
        <w:t>subincisos</w:t>
      </w:r>
      <w:proofErr w:type="spellEnd"/>
      <w:r w:rsidRPr="009F5B16">
        <w:rPr>
          <w:rFonts w:ascii="Palatino Linotype" w:hAnsi="Palatino Linotype" w:cs="Times New Roman"/>
          <w:i/>
        </w:rPr>
        <w:t xml:space="preserve">, fracciones y preceptos </w:t>
      </w:r>
      <w:r w:rsidRPr="009F5B16">
        <w:rPr>
          <w:rFonts w:ascii="Palatino Linotype" w:hAnsi="Palatino Linotype" w:cs="Times New Roman"/>
          <w:i/>
        </w:rPr>
        <w:lastRenderedPageBreak/>
        <w:t>aplicables, y b).- Los cuerpos legales, y preceptos que otorgan competencia o facultades a las autoridades para emitir el acto en agravio del gobernado.</w:t>
      </w:r>
    </w:p>
    <w:p w:rsidR="00E6179D" w:rsidRPr="009F5B16" w:rsidRDefault="00E6179D" w:rsidP="00E6179D">
      <w:pPr>
        <w:spacing w:after="0" w:line="360" w:lineRule="auto"/>
        <w:contextualSpacing/>
        <w:jc w:val="both"/>
        <w:rPr>
          <w:rFonts w:ascii="Palatino Linotype" w:eastAsia="Calibri" w:hAnsi="Palatino Linotype" w:cs="Arial"/>
          <w:sz w:val="24"/>
          <w:szCs w:val="24"/>
        </w:rPr>
      </w:pPr>
    </w:p>
    <w:p w:rsidR="00E6179D" w:rsidRPr="009F5B16"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9F5B16">
        <w:rPr>
          <w:rFonts w:ascii="Palatino Linotype" w:eastAsia="Calibri" w:hAnsi="Palatino Linotype" w:cs="Arial"/>
          <w:sz w:val="24"/>
          <w:szCs w:val="24"/>
        </w:rPr>
        <w:t>Por lo anteriormente expuesto, se concluye que para los casos en que la información que el</w:t>
      </w:r>
      <w:r w:rsidR="0083488C" w:rsidRPr="009F5B16">
        <w:rPr>
          <w:rFonts w:ascii="Palatino Linotype" w:eastAsia="Calibri" w:hAnsi="Palatino Linotype" w:cs="Arial"/>
          <w:sz w:val="24"/>
          <w:szCs w:val="24"/>
        </w:rPr>
        <w:t xml:space="preserve"> particular solicitó sea inexis</w:t>
      </w:r>
      <w:r w:rsidRPr="009F5B16">
        <w:rPr>
          <w:rFonts w:ascii="Palatino Linotype" w:eastAsia="Calibri" w:hAnsi="Palatino Linotype" w:cs="Arial"/>
          <w:sz w:val="24"/>
          <w:szCs w:val="24"/>
        </w:rPr>
        <w:t xml:space="preserve">tente de acuerdo con el artículo 20 de la Ley, la autoridad debe informar al particular especificando los elementos </w:t>
      </w:r>
      <w:r w:rsidR="0083488C" w:rsidRPr="009F5B16">
        <w:rPr>
          <w:rFonts w:ascii="Palatino Linotype" w:eastAsia="Calibri" w:hAnsi="Palatino Linotype" w:cs="Arial"/>
          <w:sz w:val="24"/>
          <w:szCs w:val="24"/>
        </w:rPr>
        <w:t>que le permitan tener la seguri</w:t>
      </w:r>
      <w:r w:rsidRPr="009F5B16">
        <w:rPr>
          <w:rFonts w:ascii="Palatino Linotype" w:eastAsia="Calibri" w:hAnsi="Palatino Linotype" w:cs="Arial"/>
          <w:sz w:val="24"/>
          <w:szCs w:val="24"/>
        </w:rPr>
        <w:t>dad de que los criterios de búsqueda fu</w:t>
      </w:r>
      <w:r w:rsidR="0083488C" w:rsidRPr="009F5B16">
        <w:rPr>
          <w:rFonts w:ascii="Palatino Linotype" w:eastAsia="Calibri" w:hAnsi="Palatino Linotype" w:cs="Arial"/>
          <w:sz w:val="24"/>
          <w:szCs w:val="24"/>
        </w:rPr>
        <w:t>eron exhaustivos, así como seña</w:t>
      </w:r>
      <w:r w:rsidRPr="009F5B16">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9F5B16" w:rsidRDefault="00E6179D" w:rsidP="00E6179D">
      <w:pPr>
        <w:spacing w:after="0" w:line="360" w:lineRule="auto"/>
        <w:contextualSpacing/>
        <w:jc w:val="both"/>
        <w:rPr>
          <w:rFonts w:ascii="Palatino Linotype" w:hAnsi="Palatino Linotype"/>
          <w:sz w:val="24"/>
          <w:szCs w:val="24"/>
        </w:rPr>
      </w:pPr>
    </w:p>
    <w:p w:rsidR="00E6179D" w:rsidRPr="009F5B16"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9F5B16">
        <w:rPr>
          <w:rFonts w:ascii="Palatino Linotype" w:eastAsia="Calibri" w:hAnsi="Palatino Linotype" w:cs="Arial"/>
          <w:sz w:val="24"/>
          <w:szCs w:val="24"/>
        </w:rPr>
        <w:t>T</w:t>
      </w:r>
      <w:r w:rsidRPr="009F5B16">
        <w:rPr>
          <w:rFonts w:ascii="Palatino Linotype" w:eastAsia="Calibri" w:hAnsi="Palatino Linotype"/>
          <w:sz w:val="24"/>
          <w:szCs w:val="24"/>
        </w:rPr>
        <w:t>al circunst</w:t>
      </w:r>
      <w:r w:rsidR="0083488C" w:rsidRPr="009F5B16">
        <w:rPr>
          <w:rFonts w:ascii="Palatino Linotype" w:eastAsia="Calibri" w:hAnsi="Palatino Linotype"/>
          <w:sz w:val="24"/>
          <w:szCs w:val="24"/>
        </w:rPr>
        <w:t>ancia no puede tener como resul</w:t>
      </w:r>
      <w:r w:rsidRPr="009F5B16">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9F5B16" w:rsidRDefault="00483418" w:rsidP="00483418">
      <w:pPr>
        <w:pStyle w:val="Prrafodelista"/>
        <w:rPr>
          <w:rFonts w:ascii="Palatino Linotype" w:hAnsi="Palatino Linotype"/>
          <w:sz w:val="24"/>
          <w:szCs w:val="24"/>
        </w:rPr>
      </w:pPr>
    </w:p>
    <w:p w:rsidR="00483418" w:rsidRPr="009F5B16"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9F5B16">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9F5B16">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9F5B16" w:rsidRDefault="00CD53CB" w:rsidP="00CD53CB">
      <w:pPr>
        <w:pStyle w:val="Ttulo1"/>
        <w:rPr>
          <w:rFonts w:eastAsia="Calibri"/>
          <w:szCs w:val="24"/>
        </w:rPr>
      </w:pPr>
      <w:bookmarkStart w:id="5" w:name="_Toc527983241"/>
      <w:r w:rsidRPr="009F5B16">
        <w:rPr>
          <w:rFonts w:eastAsia="Calibri"/>
          <w:color w:val="auto"/>
          <w:szCs w:val="24"/>
        </w:rPr>
        <w:t xml:space="preserve">V. </w:t>
      </w:r>
      <w:r w:rsidR="00E6179D" w:rsidRPr="009F5B16">
        <w:rPr>
          <w:rFonts w:eastAsia="Calibri"/>
          <w:color w:val="auto"/>
          <w:szCs w:val="24"/>
        </w:rPr>
        <w:t>Conclusión.</w:t>
      </w:r>
      <w:bookmarkEnd w:id="5"/>
    </w:p>
    <w:p w:rsidR="00E6179D" w:rsidRPr="009F5B16" w:rsidRDefault="00E6179D" w:rsidP="00E6179D">
      <w:pPr>
        <w:pStyle w:val="Prrafodelista"/>
        <w:ind w:left="0"/>
        <w:rPr>
          <w:rFonts w:ascii="Palatino Linotype" w:eastAsia="Calibri" w:hAnsi="Palatino Linotype" w:cs="Arial"/>
          <w:sz w:val="24"/>
          <w:szCs w:val="24"/>
        </w:rPr>
      </w:pPr>
    </w:p>
    <w:p w:rsidR="00E6179D" w:rsidRPr="009F5B16"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9F5B16">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9F5B16" w:rsidRDefault="00BB48A7" w:rsidP="00E6179D">
      <w:pPr>
        <w:rPr>
          <w:rFonts w:ascii="Palatino Linotype" w:hAnsi="Palatino Linotype" w:cs="Arial"/>
          <w:color w:val="000000" w:themeColor="text1"/>
          <w:sz w:val="24"/>
          <w:szCs w:val="24"/>
        </w:rPr>
      </w:pPr>
    </w:p>
    <w:p w:rsidR="00BB48A7" w:rsidRPr="009F5B16" w:rsidRDefault="00BB48A7" w:rsidP="009F5B16">
      <w:pPr>
        <w:pStyle w:val="Prrafodelista"/>
        <w:spacing w:before="240" w:after="240" w:line="240" w:lineRule="auto"/>
        <w:ind w:left="0"/>
        <w:jc w:val="both"/>
        <w:rPr>
          <w:rFonts w:ascii="Palatino Linotype" w:hAnsi="Palatino Linotype" w:cs="Arial"/>
          <w:color w:val="000000" w:themeColor="text1"/>
          <w:sz w:val="24"/>
          <w:szCs w:val="24"/>
        </w:rPr>
      </w:pPr>
    </w:p>
    <w:p w:rsidR="009F5B16" w:rsidRPr="009F5B16" w:rsidRDefault="009F5B16" w:rsidP="009F5B16">
      <w:pPr>
        <w:pStyle w:val="Prrafodelista"/>
        <w:spacing w:before="240" w:after="240" w:line="240" w:lineRule="auto"/>
        <w:ind w:left="0"/>
        <w:jc w:val="both"/>
        <w:rPr>
          <w:rFonts w:ascii="Palatino Linotype" w:hAnsi="Palatino Linotype" w:cs="Arial"/>
          <w:color w:val="000000" w:themeColor="text1"/>
          <w:sz w:val="24"/>
          <w:szCs w:val="24"/>
        </w:rPr>
      </w:pPr>
    </w:p>
    <w:p w:rsidR="003855C9" w:rsidRPr="009F5B16" w:rsidRDefault="00C602B8" w:rsidP="009F5B16">
      <w:pPr>
        <w:tabs>
          <w:tab w:val="center" w:pos="4419"/>
          <w:tab w:val="right" w:pos="8838"/>
        </w:tabs>
        <w:spacing w:after="0" w:line="240" w:lineRule="auto"/>
        <w:rPr>
          <w:rFonts w:ascii="Palatino Linotype" w:eastAsia="Arial" w:hAnsi="Palatino Linotype" w:cs="Arial"/>
          <w:b/>
          <w:color w:val="000000" w:themeColor="text1"/>
          <w:sz w:val="24"/>
          <w:szCs w:val="24"/>
          <w:lang w:eastAsia="es-MX"/>
        </w:rPr>
      </w:pPr>
      <w:r w:rsidRPr="009F5B16">
        <w:rPr>
          <w:rFonts w:ascii="Palatino Linotype" w:eastAsia="Arial" w:hAnsi="Palatino Linotype" w:cs="Arial"/>
          <w:b/>
          <w:color w:val="000000" w:themeColor="text1"/>
          <w:sz w:val="24"/>
          <w:szCs w:val="24"/>
          <w:lang w:eastAsia="es-MX"/>
        </w:rPr>
        <w:tab/>
      </w:r>
      <w:r w:rsidR="003855C9" w:rsidRPr="009F5B16">
        <w:rPr>
          <w:rFonts w:ascii="Palatino Linotype" w:eastAsia="Arial" w:hAnsi="Palatino Linotype" w:cs="Arial"/>
          <w:b/>
          <w:color w:val="000000" w:themeColor="text1"/>
          <w:sz w:val="24"/>
          <w:szCs w:val="24"/>
          <w:lang w:eastAsia="es-MX"/>
        </w:rPr>
        <w:t>JOSÉ GUADALUPE LUNA HERNÁNDEZ</w:t>
      </w:r>
      <w:r w:rsidRPr="009F5B16">
        <w:rPr>
          <w:rFonts w:ascii="Palatino Linotype" w:eastAsia="Arial" w:hAnsi="Palatino Linotype" w:cs="Arial"/>
          <w:b/>
          <w:color w:val="000000" w:themeColor="text1"/>
          <w:sz w:val="24"/>
          <w:szCs w:val="24"/>
          <w:lang w:eastAsia="es-MX"/>
        </w:rPr>
        <w:tab/>
      </w:r>
    </w:p>
    <w:p w:rsidR="003855C9" w:rsidRPr="009F5B16" w:rsidRDefault="003855C9" w:rsidP="009F5B16">
      <w:pPr>
        <w:spacing w:after="0" w:line="240" w:lineRule="auto"/>
        <w:jc w:val="center"/>
        <w:rPr>
          <w:rFonts w:ascii="Palatino Linotype" w:eastAsia="Arial" w:hAnsi="Palatino Linotype" w:cs="Arial"/>
          <w:b/>
          <w:color w:val="000000" w:themeColor="text1"/>
          <w:sz w:val="24"/>
          <w:szCs w:val="24"/>
          <w:lang w:eastAsia="es-MX"/>
        </w:rPr>
      </w:pPr>
      <w:r w:rsidRPr="009F5B16">
        <w:rPr>
          <w:rFonts w:ascii="Palatino Linotype" w:eastAsia="Arial" w:hAnsi="Palatino Linotype" w:cs="Arial"/>
          <w:b/>
          <w:color w:val="000000" w:themeColor="text1"/>
          <w:sz w:val="24"/>
          <w:szCs w:val="24"/>
          <w:lang w:eastAsia="es-MX"/>
        </w:rPr>
        <w:t>COMISIONADO</w:t>
      </w:r>
    </w:p>
    <w:p w:rsidR="00A22908" w:rsidRPr="009F5B16" w:rsidRDefault="00A22908" w:rsidP="009F5B16">
      <w:pPr>
        <w:spacing w:after="0" w:line="240" w:lineRule="auto"/>
        <w:jc w:val="center"/>
        <w:rPr>
          <w:rFonts w:ascii="Palatino Linotype" w:hAnsi="Palatino Linotype"/>
          <w:b/>
          <w:color w:val="000000" w:themeColor="text1"/>
          <w:sz w:val="24"/>
          <w:szCs w:val="24"/>
        </w:rPr>
      </w:pPr>
    </w:p>
    <w:p w:rsidR="00A22908" w:rsidRPr="009F5B16" w:rsidRDefault="00A22908" w:rsidP="009F5B16">
      <w:pPr>
        <w:spacing w:after="0" w:line="240" w:lineRule="auto"/>
        <w:rPr>
          <w:rFonts w:ascii="Palatino Linotype" w:hAnsi="Palatino Linotype"/>
          <w:color w:val="000000" w:themeColor="text1"/>
          <w:sz w:val="24"/>
          <w:szCs w:val="24"/>
        </w:rPr>
      </w:pPr>
    </w:p>
    <w:p w:rsidR="00A22908" w:rsidRPr="009F5B16" w:rsidRDefault="00A22908" w:rsidP="009F5B16">
      <w:pPr>
        <w:spacing w:after="0" w:line="240" w:lineRule="auto"/>
        <w:rPr>
          <w:rFonts w:ascii="Palatino Linotype" w:hAnsi="Palatino Linotype"/>
          <w:color w:val="000000" w:themeColor="text1"/>
          <w:sz w:val="24"/>
          <w:szCs w:val="24"/>
        </w:rPr>
      </w:pPr>
    </w:p>
    <w:p w:rsidR="00797A31" w:rsidRPr="009F5B16" w:rsidRDefault="00A22908" w:rsidP="009F5B16">
      <w:pPr>
        <w:spacing w:after="0" w:line="240" w:lineRule="auto"/>
        <w:rPr>
          <w:rFonts w:ascii="Palatino Linotype" w:hAnsi="Palatino Linotype"/>
          <w:color w:val="000000" w:themeColor="text1"/>
          <w:sz w:val="24"/>
          <w:szCs w:val="24"/>
        </w:rPr>
      </w:pPr>
      <w:r w:rsidRPr="009F5B16">
        <w:rPr>
          <w:rFonts w:ascii="Palatino Linotype" w:hAnsi="Palatino Linotype"/>
          <w:color w:val="000000" w:themeColor="text1"/>
          <w:sz w:val="24"/>
          <w:szCs w:val="24"/>
        </w:rPr>
        <w:t>JGLH</w:t>
      </w:r>
      <w:r w:rsidR="00241D8A" w:rsidRPr="009F5B16">
        <w:rPr>
          <w:rFonts w:ascii="Palatino Linotype" w:hAnsi="Palatino Linotype"/>
          <w:color w:val="000000" w:themeColor="text1"/>
          <w:sz w:val="24"/>
          <w:szCs w:val="24"/>
        </w:rPr>
        <w:t>/VMM</w:t>
      </w:r>
      <w:bookmarkStart w:id="6" w:name="_GoBack"/>
      <w:bookmarkEnd w:id="6"/>
    </w:p>
    <w:sectPr w:rsidR="00797A31" w:rsidRPr="009F5B16"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8DE" w:rsidRDefault="002028DE" w:rsidP="00E82D3D">
      <w:pPr>
        <w:spacing w:after="0" w:line="240" w:lineRule="auto"/>
      </w:pPr>
      <w:r>
        <w:separator/>
      </w:r>
    </w:p>
  </w:endnote>
  <w:endnote w:type="continuationSeparator" w:id="0">
    <w:p w:rsidR="002028DE" w:rsidRDefault="002028DE"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4103">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4103">
              <w:rPr>
                <w:b/>
                <w:bCs/>
                <w:noProof/>
              </w:rPr>
              <w:t>19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8DE" w:rsidRDefault="002028DE" w:rsidP="00E82D3D">
      <w:pPr>
        <w:spacing w:after="0" w:line="240" w:lineRule="auto"/>
      </w:pPr>
      <w:r>
        <w:separator/>
      </w:r>
    </w:p>
  </w:footnote>
  <w:footnote w:type="continuationSeparator" w:id="0">
    <w:p w:rsidR="002028DE" w:rsidRDefault="002028DE"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D410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D410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D410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0F2D6E58"/>
    <w:multiLevelType w:val="hybridMultilevel"/>
    <w:tmpl w:val="D7C2EC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EC331A"/>
    <w:multiLevelType w:val="hybridMultilevel"/>
    <w:tmpl w:val="41CA2FA8"/>
    <w:lvl w:ilvl="0" w:tplc="9A5C2414">
      <w:start w:val="1"/>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F10D8E"/>
    <w:multiLevelType w:val="hybridMultilevel"/>
    <w:tmpl w:val="C96CF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6">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2"/>
  </w:num>
  <w:num w:numId="3">
    <w:abstractNumId w:val="3"/>
  </w:num>
  <w:num w:numId="4">
    <w:abstractNumId w:val="28"/>
  </w:num>
  <w:num w:numId="5">
    <w:abstractNumId w:val="0"/>
  </w:num>
  <w:num w:numId="6">
    <w:abstractNumId w:val="1"/>
  </w:num>
  <w:num w:numId="7">
    <w:abstractNumId w:val="14"/>
  </w:num>
  <w:num w:numId="8">
    <w:abstractNumId w:val="16"/>
  </w:num>
  <w:num w:numId="9">
    <w:abstractNumId w:val="24"/>
  </w:num>
  <w:num w:numId="10">
    <w:abstractNumId w:val="15"/>
  </w:num>
  <w:num w:numId="11">
    <w:abstractNumId w:val="19"/>
  </w:num>
  <w:num w:numId="12">
    <w:abstractNumId w:val="9"/>
  </w:num>
  <w:num w:numId="13">
    <w:abstractNumId w:val="30"/>
  </w:num>
  <w:num w:numId="14">
    <w:abstractNumId w:val="29"/>
  </w:num>
  <w:num w:numId="15">
    <w:abstractNumId w:val="2"/>
  </w:num>
  <w:num w:numId="16">
    <w:abstractNumId w:val="13"/>
  </w:num>
  <w:num w:numId="17">
    <w:abstractNumId w:val="8"/>
  </w:num>
  <w:num w:numId="18">
    <w:abstractNumId w:val="11"/>
  </w:num>
  <w:num w:numId="19">
    <w:abstractNumId w:val="18"/>
  </w:num>
  <w:num w:numId="20">
    <w:abstractNumId w:val="7"/>
  </w:num>
  <w:num w:numId="21">
    <w:abstractNumId w:val="12"/>
  </w:num>
  <w:num w:numId="22">
    <w:abstractNumId w:val="25"/>
  </w:num>
  <w:num w:numId="23">
    <w:abstractNumId w:val="17"/>
  </w:num>
  <w:num w:numId="24">
    <w:abstractNumId w:val="5"/>
  </w:num>
  <w:num w:numId="25">
    <w:abstractNumId w:val="26"/>
  </w:num>
  <w:num w:numId="26">
    <w:abstractNumId w:val="20"/>
  </w:num>
  <w:num w:numId="27">
    <w:abstractNumId w:val="23"/>
  </w:num>
  <w:num w:numId="28">
    <w:abstractNumId w:val="27"/>
  </w:num>
  <w:num w:numId="29">
    <w:abstractNumId w:val="4"/>
  </w:num>
  <w:num w:numId="30">
    <w:abstractNumId w:val="10"/>
  </w:num>
  <w:num w:numId="3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430E"/>
    <w:rsid w:val="000354F0"/>
    <w:rsid w:val="0003648B"/>
    <w:rsid w:val="00047D47"/>
    <w:rsid w:val="00050071"/>
    <w:rsid w:val="00051010"/>
    <w:rsid w:val="0006430D"/>
    <w:rsid w:val="00064C7C"/>
    <w:rsid w:val="00075BC8"/>
    <w:rsid w:val="00080138"/>
    <w:rsid w:val="00082116"/>
    <w:rsid w:val="00083196"/>
    <w:rsid w:val="00083E96"/>
    <w:rsid w:val="0009506C"/>
    <w:rsid w:val="000957D0"/>
    <w:rsid w:val="00096CC2"/>
    <w:rsid w:val="000A17C5"/>
    <w:rsid w:val="000B09D7"/>
    <w:rsid w:val="000B2BE4"/>
    <w:rsid w:val="000C57DB"/>
    <w:rsid w:val="000D4103"/>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8DE"/>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0C07"/>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3C0D"/>
    <w:rsid w:val="008E733E"/>
    <w:rsid w:val="008F212A"/>
    <w:rsid w:val="008F2800"/>
    <w:rsid w:val="008F2EFD"/>
    <w:rsid w:val="0090262D"/>
    <w:rsid w:val="00906020"/>
    <w:rsid w:val="009143F1"/>
    <w:rsid w:val="00920E8D"/>
    <w:rsid w:val="00922197"/>
    <w:rsid w:val="00930786"/>
    <w:rsid w:val="0093474A"/>
    <w:rsid w:val="00945937"/>
    <w:rsid w:val="00950BDB"/>
    <w:rsid w:val="00965496"/>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5B16"/>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BF79F3"/>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1D71"/>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1CE1"/>
    <w:rsid w:val="00F665AF"/>
    <w:rsid w:val="00F72355"/>
    <w:rsid w:val="00F8373B"/>
    <w:rsid w:val="00FA6405"/>
    <w:rsid w:val="00FA79CE"/>
    <w:rsid w:val="00FB274F"/>
    <w:rsid w:val="00FC605B"/>
    <w:rsid w:val="00FD1FAD"/>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6F555-48B1-415D-9833-5CE695052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3853</Words>
  <Characters>21193</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2018-12-10T19:45:00Z</cp:lastPrinted>
  <dcterms:created xsi:type="dcterms:W3CDTF">2018-10-22T18:42:00Z</dcterms:created>
  <dcterms:modified xsi:type="dcterms:W3CDTF">2018-12-14T19:57:00Z</dcterms:modified>
</cp:coreProperties>
</file>